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55294" w14:textId="2D3C1F98" w:rsidR="00007B4A" w:rsidRDefault="00C3255F" w:rsidP="00462265">
      <w:pPr>
        <w:spacing w:before="240"/>
      </w:pPr>
      <w:r>
        <w:rPr>
          <w:noProof/>
        </w:rPr>
        <w:drawing>
          <wp:anchor distT="0" distB="0" distL="114300" distR="114300" simplePos="0" relativeHeight="251697152" behindDoc="0" locked="0" layoutInCell="1" allowOverlap="1" wp14:anchorId="7414B2EB" wp14:editId="0FA566B5">
            <wp:simplePos x="0" y="0"/>
            <wp:positionH relativeFrom="margin">
              <wp:posOffset>4562475</wp:posOffset>
            </wp:positionH>
            <wp:positionV relativeFrom="paragraph">
              <wp:posOffset>7924800</wp:posOffset>
            </wp:positionV>
            <wp:extent cx="1777365" cy="590550"/>
            <wp:effectExtent l="0" t="0" r="0" b="0"/>
            <wp:wrapThrough wrapText="bothSides">
              <wp:wrapPolygon edited="0">
                <wp:start x="0" y="0"/>
                <wp:lineTo x="0" y="20903"/>
                <wp:lineTo x="21299" y="20903"/>
                <wp:lineTo x="21299" y="0"/>
                <wp:lineTo x="0" y="0"/>
              </wp:wrapPolygon>
            </wp:wrapThrough>
            <wp:docPr id="7" name="Picture 7" descr="Children's Hospital of Montefiore Center for Congenital Disorders |  Williams Syndrome Assoc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ildren's Hospital of Montefiore Center for Congenital Disorders |  Williams Syndrome Associati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77365"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6128" behindDoc="0" locked="0" layoutInCell="1" allowOverlap="1" wp14:anchorId="74D75B15" wp14:editId="4DE982C8">
            <wp:simplePos x="0" y="0"/>
            <wp:positionH relativeFrom="margin">
              <wp:posOffset>-219075</wp:posOffset>
            </wp:positionH>
            <wp:positionV relativeFrom="paragraph">
              <wp:posOffset>7981950</wp:posOffset>
            </wp:positionV>
            <wp:extent cx="1843405" cy="657225"/>
            <wp:effectExtent l="0" t="0" r="4445" b="9525"/>
            <wp:wrapThrough wrapText="bothSides">
              <wp:wrapPolygon edited="0">
                <wp:start x="0" y="0"/>
                <wp:lineTo x="0" y="21287"/>
                <wp:lineTo x="21429" y="21287"/>
                <wp:lineTo x="21429" y="0"/>
                <wp:lineTo x="0" y="0"/>
              </wp:wrapPolygon>
            </wp:wrapThrough>
            <wp:docPr id="35" name="Picture 35" descr="Einstein College of Medicine - Dr. Rene I. Luna ObGy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instein College of Medicine - Dr. Rene I. Luna ObGy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43405" cy="6572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5104" behindDoc="0" locked="0" layoutInCell="1" allowOverlap="1" wp14:anchorId="1302EC16" wp14:editId="0E3E7ABD">
            <wp:simplePos x="0" y="0"/>
            <wp:positionH relativeFrom="column">
              <wp:posOffset>1800225</wp:posOffset>
            </wp:positionH>
            <wp:positionV relativeFrom="paragraph">
              <wp:posOffset>7788275</wp:posOffset>
            </wp:positionV>
            <wp:extent cx="2802890" cy="1009650"/>
            <wp:effectExtent l="0" t="0" r="0" b="0"/>
            <wp:wrapThrough wrapText="bothSides">
              <wp:wrapPolygon edited="0">
                <wp:start x="0" y="0"/>
                <wp:lineTo x="0" y="9781"/>
                <wp:lineTo x="18644" y="13042"/>
                <wp:lineTo x="0" y="14264"/>
                <wp:lineTo x="0" y="17932"/>
                <wp:lineTo x="18204" y="19562"/>
                <wp:lineTo x="0" y="19562"/>
                <wp:lineTo x="0" y="21192"/>
                <wp:lineTo x="21434" y="21192"/>
                <wp:lineTo x="21434" y="14264"/>
                <wp:lineTo x="21140" y="12634"/>
                <wp:lineTo x="12625" y="7336"/>
                <wp:lineTo x="21434" y="6521"/>
                <wp:lineTo x="21434" y="5706"/>
                <wp:lineTo x="17910" y="0"/>
                <wp:lineTo x="0" y="0"/>
              </wp:wrapPolygon>
            </wp:wrapThrough>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02890" cy="1009650"/>
                    </a:xfrm>
                    <a:prstGeom prst="rect">
                      <a:avLst/>
                    </a:prstGeom>
                    <a:noFill/>
                    <a:ln>
                      <a:noFill/>
                    </a:ln>
                  </pic:spPr>
                </pic:pic>
              </a:graphicData>
            </a:graphic>
          </wp:anchor>
        </w:drawing>
      </w:r>
      <w:r>
        <w:rPr>
          <w:noProof/>
        </w:rPr>
        <mc:AlternateContent>
          <mc:Choice Requires="wps">
            <w:drawing>
              <wp:anchor distT="0" distB="0" distL="114300" distR="114300" simplePos="0" relativeHeight="251678720" behindDoc="0" locked="0" layoutInCell="1" allowOverlap="1" wp14:anchorId="1A308C4C" wp14:editId="537DA673">
                <wp:simplePos x="0" y="0"/>
                <wp:positionH relativeFrom="margin">
                  <wp:align>left</wp:align>
                </wp:positionH>
                <wp:positionV relativeFrom="paragraph">
                  <wp:posOffset>7567295</wp:posOffset>
                </wp:positionV>
                <wp:extent cx="6324600" cy="0"/>
                <wp:effectExtent l="0" t="19050" r="38100" b="38100"/>
                <wp:wrapNone/>
                <wp:docPr id="1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50800">
                          <a:solidFill>
                            <a:srgbClr val="009CD5"/>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382F6D91" id="Straight Connector 23" o:spid="_x0000_s1026" style="position:absolute;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 from="0,595.85pt" to="498pt,59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" strokecolor="#009cd5" strokeweight="4pt">
                <w10:wrap anchorx="margin"/>
              </v:line>
            </w:pict>
          </mc:Fallback>
        </mc:AlternateContent>
      </w:r>
      <w:r w:rsidR="00BF32F3">
        <w:rPr>
          <w:noProof/>
        </w:rPr>
        <mc:AlternateContent>
          <mc:Choice Requires="wpg">
            <w:drawing>
              <wp:anchor distT="0" distB="0" distL="114300" distR="114300" simplePos="0" relativeHeight="251685888" behindDoc="1" locked="0" layoutInCell="1" allowOverlap="1" wp14:anchorId="62087C26" wp14:editId="4305CDE7">
                <wp:simplePos x="0" y="0"/>
                <wp:positionH relativeFrom="column">
                  <wp:posOffset>-381000</wp:posOffset>
                </wp:positionH>
                <wp:positionV relativeFrom="paragraph">
                  <wp:posOffset>0</wp:posOffset>
                </wp:positionV>
                <wp:extent cx="6791325" cy="9391650"/>
                <wp:effectExtent l="0" t="0" r="28575" b="19050"/>
                <wp:wrapNone/>
                <wp:docPr id="3" name="Group 10"/>
                <wp:cNvGraphicFramePr/>
                <a:graphic xmlns:a="http://schemas.openxmlformats.org/drawingml/2006/main">
                  <a:graphicData uri="http://schemas.microsoft.com/office/word/2010/wordprocessingGroup">
                    <wpg:wgp>
                      <wpg:cNvGrpSpPr/>
                      <wpg:grpSpPr>
                        <a:xfrm>
                          <a:off x="0" y="0"/>
                          <a:ext cx="6791325" cy="9391650"/>
                          <a:chOff x="0" y="0"/>
                          <a:chExt cx="6858000" cy="9144000"/>
                        </a:xfrm>
                      </wpg:grpSpPr>
                      <wps:wsp>
                        <wps:cNvPr id="4" name="Rectangle 5"/>
                        <wps:cNvSpPr/>
                        <wps:spPr>
                          <a:xfrm>
                            <a:off x="0" y="0"/>
                            <a:ext cx="6858000" cy="9144000"/>
                          </a:xfrm>
                          <a:prstGeom prst="rect">
                            <a:avLst/>
                          </a:prstGeom>
                          <a:noFill/>
                          <a:ln>
                            <a:solidFill>
                              <a:srgbClr val="0B266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7"/>
                        <wps:cNvSpPr/>
                        <wps:spPr>
                          <a:xfrm>
                            <a:off x="0" y="8909050"/>
                            <a:ext cx="6858000" cy="228600"/>
                          </a:xfrm>
                          <a:prstGeom prst="rect">
                            <a:avLst/>
                          </a:prstGeom>
                          <a:solidFill>
                            <a:srgbClr val="0B2661"/>
                          </a:solidFill>
                          <a:ln>
                            <a:noFill/>
                          </a:ln>
                          <a:effectLst/>
                          <a:extLst>
                            <a:ext uri="{FAA26D3D-D897-4be2-8F04-BA451C77F1D7}">
                              <ma14:placeholder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7C18D24" id="Group 10" o:spid="_x0000_s1026" style="position:absolute;margin-left:-30pt;margin-top:0;width:534.75pt;height:739.5pt;z-index:-251630592;mso-width-relative:margin;mso-height-relative:margin" coordsize="68580,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">
                <v:rect id="Rectangle 5" o:spid="_x0000_s1027" style="position:absolute;width:68580;height:9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" filled="f" strokecolor="#0b2661"/>
                <v:rect id="Rectangle 7" o:spid="_x0000_s1028" style="position:absolute;top:89090;width:68580;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" fillcolor="#0b2661" stroked="f"/>
              </v:group>
            </w:pict>
          </mc:Fallback>
        </mc:AlternateContent>
      </w:r>
      <w:r w:rsidR="00BF32F3">
        <w:rPr>
          <w:noProof/>
        </w:rPr>
        <mc:AlternateContent>
          <mc:Choice Requires="wps">
            <w:drawing>
              <wp:anchor distT="0" distB="0" distL="114300" distR="114300" simplePos="0" relativeHeight="251672576" behindDoc="0" locked="0" layoutInCell="1" allowOverlap="1" wp14:anchorId="0316170E" wp14:editId="16CD1583">
                <wp:simplePos x="0" y="0"/>
                <wp:positionH relativeFrom="column">
                  <wp:posOffset>-443865</wp:posOffset>
                </wp:positionH>
                <wp:positionV relativeFrom="paragraph">
                  <wp:posOffset>28575</wp:posOffset>
                </wp:positionV>
                <wp:extent cx="6858000" cy="1628775"/>
                <wp:effectExtent l="0" t="0" r="0" b="0"/>
                <wp:wrapThrough wrapText="bothSides">
                  <wp:wrapPolygon edited="0">
                    <wp:start x="-30" y="0"/>
                    <wp:lineTo x="-30" y="21381"/>
                    <wp:lineTo x="21600" y="21381"/>
                    <wp:lineTo x="21600" y="0"/>
                    <wp:lineTo x="-30" y="0"/>
                  </wp:wrapPolygon>
                </wp:wrapThrough>
                <wp:docPr id="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628775"/>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4D016B74" id="Rectangle 16" o:spid="_x0000_s1026" style="position:absolute;margin-left:-34.95pt;margin-top:2.25pt;width:540pt;height:128.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" fillcolor="#009cd5" stroked="f">
                <w10:wrap type="through"/>
              </v:rect>
            </w:pict>
          </mc:Fallback>
        </mc:AlternateContent>
      </w:r>
      <w:r w:rsidR="005B6846">
        <w:rPr>
          <w:noProof/>
        </w:rPr>
        <mc:AlternateContent>
          <mc:Choice Requires="wps">
            <w:drawing>
              <wp:anchor distT="0" distB="0" distL="114300" distR="114300" simplePos="0" relativeHeight="251674624" behindDoc="0" locked="0" layoutInCell="1" allowOverlap="1" wp14:anchorId="5382EF56" wp14:editId="4EF49D32">
                <wp:simplePos x="0" y="0"/>
                <wp:positionH relativeFrom="margin">
                  <wp:posOffset>-238125</wp:posOffset>
                </wp:positionH>
                <wp:positionV relativeFrom="paragraph">
                  <wp:posOffset>1323975</wp:posOffset>
                </wp:positionV>
                <wp:extent cx="6419850" cy="6267450"/>
                <wp:effectExtent l="0" t="0" r="0" b="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9850" cy="626745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6068B6B5" w14:textId="77777777" w:rsidR="00555CC4" w:rsidRDefault="00555CC4" w:rsidP="003440EC">
                            <w:pPr>
                              <w:spacing w:after="0" w:line="240" w:lineRule="auto"/>
                              <w:rPr>
                                <w:rFonts w:ascii="Century Gothic" w:hAnsi="Century Gothic"/>
                                <w:b/>
                                <w:color w:val="007133"/>
                                <w:sz w:val="24"/>
                                <w:szCs w:val="24"/>
                              </w:rPr>
                            </w:pPr>
                          </w:p>
                          <w:p w14:paraId="349B1837" w14:textId="77777777" w:rsidR="00555CC4" w:rsidRDefault="00555CC4" w:rsidP="003440EC">
                            <w:pPr>
                              <w:spacing w:after="0" w:line="240" w:lineRule="auto"/>
                              <w:rPr>
                                <w:rFonts w:ascii="Century Gothic" w:hAnsi="Century Gothic"/>
                                <w:b/>
                                <w:color w:val="007133"/>
                                <w:sz w:val="24"/>
                                <w:szCs w:val="24"/>
                              </w:rPr>
                            </w:pPr>
                          </w:p>
                          <w:p w14:paraId="49BD7CF6" w14:textId="77777777" w:rsidR="00555CC4" w:rsidRDefault="00555CC4" w:rsidP="003440EC">
                            <w:pPr>
                              <w:spacing w:after="0" w:line="240" w:lineRule="auto"/>
                              <w:rPr>
                                <w:rFonts w:ascii="Century Gothic" w:hAnsi="Century Gothic"/>
                                <w:b/>
                                <w:color w:val="007133"/>
                                <w:sz w:val="24"/>
                                <w:szCs w:val="24"/>
                              </w:rPr>
                            </w:pPr>
                          </w:p>
                          <w:p w14:paraId="2B8F5AB4" w14:textId="77777777" w:rsidR="00555CC4" w:rsidRDefault="00555CC4" w:rsidP="003440EC">
                            <w:pPr>
                              <w:spacing w:after="0" w:line="240" w:lineRule="auto"/>
                              <w:rPr>
                                <w:rFonts w:ascii="Century Gothic" w:hAnsi="Century Gothic"/>
                                <w:b/>
                                <w:color w:val="007133"/>
                                <w:sz w:val="24"/>
                                <w:szCs w:val="24"/>
                              </w:rPr>
                            </w:pPr>
                          </w:p>
                          <w:p w14:paraId="09D8E9DC" w14:textId="3CF07A8C" w:rsidR="00007B4A" w:rsidRPr="009E68DB" w:rsidRDefault="00007B4A" w:rsidP="003440EC">
                            <w:pPr>
                              <w:spacing w:after="0" w:line="240" w:lineRule="auto"/>
                              <w:rPr>
                                <w:rFonts w:ascii="Century Gothic" w:hAnsi="Century Gothic"/>
                              </w:rPr>
                            </w:pPr>
                            <w:r w:rsidRPr="009E68DB">
                              <w:rPr>
                                <w:rFonts w:ascii="Century Gothic" w:hAnsi="Century Gothic"/>
                                <w:b/>
                                <w:color w:val="007133"/>
                              </w:rPr>
                              <w:t>Dates:</w:t>
                            </w:r>
                            <w:r w:rsidRPr="009E68DB">
                              <w:rPr>
                                <w:rFonts w:ascii="Century Gothic" w:hAnsi="Century Gothic"/>
                              </w:rPr>
                              <w:t xml:space="preserve"> </w:t>
                            </w:r>
                            <w:r w:rsidRPr="009E68DB">
                              <w:rPr>
                                <w:rFonts w:ascii="Century Gothic" w:hAnsi="Century Gothic"/>
                              </w:rPr>
                              <w:tab/>
                            </w:r>
                            <w:r w:rsidRPr="009E68DB">
                              <w:rPr>
                                <w:rFonts w:ascii="Century Gothic" w:hAnsi="Century Gothic"/>
                              </w:rPr>
                              <w:tab/>
                            </w:r>
                            <w:r w:rsidR="007F31B8" w:rsidRPr="009E68DB">
                              <w:rPr>
                                <w:rFonts w:ascii="Century Gothic" w:hAnsi="Century Gothic"/>
                              </w:rPr>
                              <w:t>Tuesday</w:t>
                            </w:r>
                            <w:r w:rsidRPr="009E68DB">
                              <w:rPr>
                                <w:rFonts w:ascii="Century Gothic" w:hAnsi="Century Gothic"/>
                              </w:rPr>
                              <w:t xml:space="preserve">, </w:t>
                            </w:r>
                            <w:r w:rsidR="0033103F">
                              <w:rPr>
                                <w:rFonts w:ascii="Century Gothic" w:hAnsi="Century Gothic"/>
                              </w:rPr>
                              <w:t>October 18, 2022-</w:t>
                            </w:r>
                            <w:r w:rsidRPr="009E68DB">
                              <w:rPr>
                                <w:rFonts w:ascii="Century Gothic" w:hAnsi="Century Gothic"/>
                              </w:rPr>
                              <w:t xml:space="preserve"> 7:30 AM – </w:t>
                            </w:r>
                            <w:r w:rsidR="004C2219" w:rsidRPr="009E68DB">
                              <w:rPr>
                                <w:rFonts w:ascii="Century Gothic" w:hAnsi="Century Gothic"/>
                              </w:rPr>
                              <w:t>5</w:t>
                            </w:r>
                            <w:r w:rsidRPr="009E68DB">
                              <w:rPr>
                                <w:rFonts w:ascii="Century Gothic" w:hAnsi="Century Gothic"/>
                              </w:rPr>
                              <w:t>:</w:t>
                            </w:r>
                            <w:r w:rsidR="00713535" w:rsidRPr="009E68DB">
                              <w:rPr>
                                <w:rFonts w:ascii="Century Gothic" w:hAnsi="Century Gothic"/>
                              </w:rPr>
                              <w:t>1</w:t>
                            </w:r>
                            <w:r w:rsidR="004C2219" w:rsidRPr="009E68DB">
                              <w:rPr>
                                <w:rFonts w:ascii="Century Gothic" w:hAnsi="Century Gothic"/>
                              </w:rPr>
                              <w:t>0</w:t>
                            </w:r>
                            <w:r w:rsidRPr="009E68DB">
                              <w:rPr>
                                <w:rFonts w:ascii="Century Gothic" w:hAnsi="Century Gothic"/>
                              </w:rPr>
                              <w:t xml:space="preserve"> PM</w:t>
                            </w:r>
                          </w:p>
                          <w:p w14:paraId="6190508C" w14:textId="12D2D2DF" w:rsidR="00007B4A" w:rsidRPr="009E68DB" w:rsidRDefault="00007B4A" w:rsidP="003440EC">
                            <w:pPr>
                              <w:spacing w:after="0" w:line="240" w:lineRule="auto"/>
                              <w:rPr>
                                <w:rFonts w:ascii="Century Gothic" w:hAnsi="Century Gothic"/>
                              </w:rPr>
                            </w:pPr>
                            <w:r w:rsidRPr="009E68DB">
                              <w:rPr>
                                <w:rFonts w:ascii="Century Gothic" w:hAnsi="Century Gothic"/>
                              </w:rPr>
                              <w:t xml:space="preserve"> </w:t>
                            </w:r>
                            <w:r w:rsidRPr="009E68DB">
                              <w:rPr>
                                <w:rFonts w:ascii="Century Gothic" w:hAnsi="Century Gothic"/>
                              </w:rPr>
                              <w:tab/>
                            </w:r>
                            <w:r w:rsidRPr="009E68DB">
                              <w:rPr>
                                <w:rFonts w:ascii="Century Gothic" w:hAnsi="Century Gothic"/>
                              </w:rPr>
                              <w:tab/>
                            </w:r>
                            <w:r w:rsidRPr="009E68DB">
                              <w:rPr>
                                <w:rFonts w:ascii="Century Gothic" w:hAnsi="Century Gothic"/>
                              </w:rPr>
                              <w:tab/>
                            </w:r>
                            <w:r w:rsidR="00713535" w:rsidRPr="009E68DB">
                              <w:rPr>
                                <w:rFonts w:ascii="Century Gothic" w:hAnsi="Century Gothic"/>
                              </w:rPr>
                              <w:t>Wednesday</w:t>
                            </w:r>
                            <w:r w:rsidR="006C212A" w:rsidRPr="009E68DB">
                              <w:rPr>
                                <w:rFonts w:ascii="Century Gothic" w:hAnsi="Century Gothic"/>
                              </w:rPr>
                              <w:t>,</w:t>
                            </w:r>
                            <w:r w:rsidRPr="009E68DB">
                              <w:rPr>
                                <w:rFonts w:ascii="Century Gothic" w:hAnsi="Century Gothic"/>
                              </w:rPr>
                              <w:t xml:space="preserve"> </w:t>
                            </w:r>
                            <w:r w:rsidR="0033103F">
                              <w:rPr>
                                <w:rFonts w:ascii="Century Gothic" w:hAnsi="Century Gothic"/>
                              </w:rPr>
                              <w:t>October 19, 2022-</w:t>
                            </w:r>
                            <w:r w:rsidRPr="009E68DB">
                              <w:rPr>
                                <w:rFonts w:ascii="Century Gothic" w:hAnsi="Century Gothic"/>
                              </w:rPr>
                              <w:t xml:space="preserve"> </w:t>
                            </w:r>
                            <w:r w:rsidR="00713535" w:rsidRPr="009E68DB">
                              <w:rPr>
                                <w:rFonts w:ascii="Century Gothic" w:hAnsi="Century Gothic"/>
                              </w:rPr>
                              <w:t>7</w:t>
                            </w:r>
                            <w:r w:rsidRPr="009E68DB">
                              <w:rPr>
                                <w:rFonts w:ascii="Century Gothic" w:hAnsi="Century Gothic"/>
                              </w:rPr>
                              <w:t>:</w:t>
                            </w:r>
                            <w:r w:rsidR="00713535" w:rsidRPr="009E68DB">
                              <w:rPr>
                                <w:rFonts w:ascii="Century Gothic" w:hAnsi="Century Gothic"/>
                              </w:rPr>
                              <w:t>30</w:t>
                            </w:r>
                            <w:r w:rsidRPr="009E68DB">
                              <w:rPr>
                                <w:rFonts w:ascii="Century Gothic" w:hAnsi="Century Gothic"/>
                              </w:rPr>
                              <w:t xml:space="preserve"> AM – </w:t>
                            </w:r>
                            <w:r w:rsidR="00713535" w:rsidRPr="009E68DB">
                              <w:rPr>
                                <w:rFonts w:ascii="Century Gothic" w:hAnsi="Century Gothic"/>
                              </w:rPr>
                              <w:t>1</w:t>
                            </w:r>
                            <w:r w:rsidRPr="009E68DB">
                              <w:rPr>
                                <w:rFonts w:ascii="Century Gothic" w:hAnsi="Century Gothic"/>
                              </w:rPr>
                              <w:t>:</w:t>
                            </w:r>
                            <w:r w:rsidR="00713535" w:rsidRPr="009E68DB">
                              <w:rPr>
                                <w:rFonts w:ascii="Century Gothic" w:hAnsi="Century Gothic"/>
                              </w:rPr>
                              <w:t>0</w:t>
                            </w:r>
                            <w:r w:rsidRPr="009E68DB">
                              <w:rPr>
                                <w:rFonts w:ascii="Century Gothic" w:hAnsi="Century Gothic"/>
                              </w:rPr>
                              <w:t>0 PM</w:t>
                            </w:r>
                            <w:r w:rsidRPr="009E68DB">
                              <w:rPr>
                                <w:rFonts w:ascii="Century Gothic" w:hAnsi="Century Gothic"/>
                              </w:rPr>
                              <w:tab/>
                            </w:r>
                          </w:p>
                          <w:p w14:paraId="786EEA77" w14:textId="77777777" w:rsidR="00007B4A" w:rsidRPr="009E68DB" w:rsidRDefault="00007B4A" w:rsidP="003440EC">
                            <w:pPr>
                              <w:spacing w:after="0" w:line="240" w:lineRule="auto"/>
                              <w:rPr>
                                <w:rFonts w:ascii="Century Gothic" w:hAnsi="Century Gothic"/>
                              </w:rPr>
                            </w:pPr>
                          </w:p>
                          <w:p w14:paraId="5225CEBE" w14:textId="568B3CA4" w:rsidR="00007B4A" w:rsidRPr="009E68DB" w:rsidRDefault="00007B4A" w:rsidP="003440EC">
                            <w:pPr>
                              <w:spacing w:after="0" w:line="240" w:lineRule="auto"/>
                              <w:rPr>
                                <w:rFonts w:ascii="Century Gothic" w:hAnsi="Century Gothic"/>
                              </w:rPr>
                            </w:pPr>
                            <w:r w:rsidRPr="009E68DB">
                              <w:rPr>
                                <w:rFonts w:ascii="Century Gothic" w:hAnsi="Century Gothic"/>
                                <w:b/>
                                <w:color w:val="007133"/>
                              </w:rPr>
                              <w:t>Location:</w:t>
                            </w:r>
                            <w:r w:rsidRPr="009E68DB">
                              <w:rPr>
                                <w:rFonts w:ascii="Century Gothic" w:hAnsi="Century Gothic"/>
                              </w:rPr>
                              <w:t xml:space="preserve"> </w:t>
                            </w:r>
                            <w:r w:rsidRPr="009E68DB">
                              <w:rPr>
                                <w:rFonts w:ascii="Century Gothic" w:hAnsi="Century Gothic"/>
                              </w:rPr>
                              <w:tab/>
                            </w:r>
                            <w:r w:rsidRPr="009E68DB">
                              <w:rPr>
                                <w:rFonts w:ascii="Century Gothic" w:hAnsi="Century Gothic"/>
                              </w:rPr>
                              <w:tab/>
                            </w:r>
                            <w:r w:rsidR="00555CC4" w:rsidRPr="009E68DB">
                              <w:rPr>
                                <w:rFonts w:ascii="Century Gothic" w:hAnsi="Century Gothic"/>
                              </w:rPr>
                              <w:t xml:space="preserve">Tappan Hill </w:t>
                            </w:r>
                          </w:p>
                          <w:p w14:paraId="0F791E13" w14:textId="7CA40264" w:rsidR="00007B4A" w:rsidRPr="009E68DB" w:rsidRDefault="00555CC4" w:rsidP="003440EC">
                            <w:pPr>
                              <w:spacing w:after="0" w:line="240" w:lineRule="auto"/>
                              <w:ind w:left="1440" w:firstLine="720"/>
                              <w:rPr>
                                <w:rFonts w:ascii="Century Gothic" w:hAnsi="Century Gothic"/>
                              </w:rPr>
                            </w:pPr>
                            <w:r w:rsidRPr="009E68DB">
                              <w:rPr>
                                <w:rFonts w:ascii="Century Gothic" w:hAnsi="Century Gothic"/>
                              </w:rPr>
                              <w:t xml:space="preserve">81 Highland Avenue </w:t>
                            </w:r>
                          </w:p>
                          <w:p w14:paraId="34838A95" w14:textId="41A988D3" w:rsidR="00007B4A" w:rsidRPr="009E68DB" w:rsidRDefault="00555CC4" w:rsidP="003440EC">
                            <w:pPr>
                              <w:spacing w:after="0" w:line="240" w:lineRule="auto"/>
                              <w:ind w:left="1440" w:firstLine="720"/>
                              <w:rPr>
                                <w:rFonts w:ascii="Century Gothic" w:hAnsi="Century Gothic"/>
                              </w:rPr>
                            </w:pPr>
                            <w:r w:rsidRPr="009E68DB">
                              <w:rPr>
                                <w:rFonts w:ascii="Century Gothic" w:hAnsi="Century Gothic"/>
                              </w:rPr>
                              <w:t>Tarrytown, N.Y 10591</w:t>
                            </w:r>
                          </w:p>
                          <w:p w14:paraId="35683B24" w14:textId="384054C9" w:rsidR="00007B4A" w:rsidRPr="009E68DB" w:rsidRDefault="00555CC4" w:rsidP="003440EC">
                            <w:pPr>
                              <w:spacing w:after="0" w:line="240" w:lineRule="auto"/>
                              <w:ind w:left="1440" w:firstLine="720"/>
                              <w:rPr>
                                <w:rFonts w:ascii="Century Gothic" w:hAnsi="Century Gothic"/>
                              </w:rPr>
                            </w:pPr>
                            <w:r w:rsidRPr="009E68DB">
                              <w:rPr>
                                <w:rFonts w:ascii="Century Gothic" w:hAnsi="Century Gothic"/>
                              </w:rPr>
                              <w:t>(GPS Address: 200 Gunpowder Lane, Tarrytown, N.Y 10591)</w:t>
                            </w:r>
                          </w:p>
                          <w:p w14:paraId="7AB192B7" w14:textId="77777777" w:rsidR="00007B4A" w:rsidRPr="009E68DB" w:rsidRDefault="00007B4A" w:rsidP="003440EC">
                            <w:pPr>
                              <w:spacing w:after="0" w:line="240" w:lineRule="auto"/>
                              <w:rPr>
                                <w:rFonts w:ascii="Century Gothic" w:hAnsi="Century Gothic"/>
                              </w:rPr>
                            </w:pPr>
                          </w:p>
                          <w:p w14:paraId="3F2640C1" w14:textId="77777777" w:rsidR="005B6846" w:rsidRPr="009E68DB" w:rsidRDefault="00007B4A" w:rsidP="00026AF0">
                            <w:pPr>
                              <w:spacing w:after="0" w:line="240" w:lineRule="auto"/>
                              <w:rPr>
                                <w:rFonts w:ascii="Century Gothic" w:hAnsi="Century Gothic"/>
                                <w:b/>
                                <w:color w:val="007133"/>
                              </w:rPr>
                            </w:pPr>
                            <w:r w:rsidRPr="009E68DB">
                              <w:rPr>
                                <w:rFonts w:ascii="Century Gothic" w:hAnsi="Century Gothic"/>
                                <w:b/>
                                <w:color w:val="007133"/>
                              </w:rPr>
                              <w:t>Cost:</w:t>
                            </w:r>
                          </w:p>
                          <w:p w14:paraId="095670FE" w14:textId="673662CF" w:rsidR="00007B4A" w:rsidRPr="009E68DB" w:rsidRDefault="005B6846" w:rsidP="00026AF0">
                            <w:pPr>
                              <w:spacing w:after="0" w:line="240" w:lineRule="auto"/>
                              <w:rPr>
                                <w:rFonts w:ascii="Century Gothic" w:eastAsia="Calibri" w:hAnsi="Century Gothic"/>
                              </w:rPr>
                            </w:pPr>
                            <w:r w:rsidRPr="009E68DB">
                              <w:rPr>
                                <w:rFonts w:ascii="Century Gothic" w:hAnsi="Century Gothic"/>
                                <w:b/>
                                <w:color w:val="007133"/>
                              </w:rPr>
                              <w:t xml:space="preserve">In Person: </w:t>
                            </w:r>
                            <w:r w:rsidR="00007B4A" w:rsidRPr="009E68DB">
                              <w:rPr>
                                <w:rFonts w:ascii="Century Gothic" w:hAnsi="Century Gothic"/>
                                <w:b/>
                                <w:color w:val="007133"/>
                              </w:rPr>
                              <w:tab/>
                            </w:r>
                            <w:r w:rsidR="00007B4A" w:rsidRPr="009E68DB">
                              <w:rPr>
                                <w:rFonts w:ascii="Century Gothic" w:hAnsi="Century Gothic"/>
                                <w:b/>
                              </w:rPr>
                              <w:tab/>
                            </w:r>
                            <w:r w:rsidR="00007B4A" w:rsidRPr="009E68DB">
                              <w:rPr>
                                <w:rFonts w:ascii="Century Gothic" w:eastAsia="Calibri" w:hAnsi="Century Gothic"/>
                              </w:rPr>
                              <w:t xml:space="preserve">Physicians </w:t>
                            </w:r>
                            <w:r w:rsidR="00810FF0" w:rsidRPr="009E68DB">
                              <w:rPr>
                                <w:rFonts w:ascii="Century Gothic" w:eastAsia="Calibri" w:hAnsi="Century Gothic"/>
                              </w:rPr>
                              <w:t xml:space="preserve">- </w:t>
                            </w:r>
                            <w:r w:rsidR="00EC1ED6" w:rsidRPr="009E68DB">
                              <w:rPr>
                                <w:rFonts w:ascii="Century Gothic" w:hAnsi="Century Gothic"/>
                              </w:rPr>
                              <w:t>$</w:t>
                            </w:r>
                            <w:r w:rsidR="002E6D82">
                              <w:rPr>
                                <w:rFonts w:ascii="Century Gothic" w:hAnsi="Century Gothic"/>
                              </w:rPr>
                              <w:t>4</w:t>
                            </w:r>
                            <w:r w:rsidR="00555CC4" w:rsidRPr="009E68DB">
                              <w:rPr>
                                <w:rFonts w:ascii="Century Gothic" w:hAnsi="Century Gothic"/>
                              </w:rPr>
                              <w:t>00</w:t>
                            </w:r>
                            <w:r w:rsidR="00EC1ED6" w:rsidRPr="009E68DB">
                              <w:rPr>
                                <w:rFonts w:ascii="Century Gothic" w:hAnsi="Century Gothic"/>
                                <w:b/>
                              </w:rPr>
                              <w:t xml:space="preserve"> </w:t>
                            </w:r>
                            <w:r w:rsidR="00007B4A" w:rsidRPr="009E68DB">
                              <w:rPr>
                                <w:rFonts w:ascii="Century Gothic" w:eastAsia="Calibri" w:hAnsi="Century Gothic"/>
                              </w:rPr>
                              <w:t xml:space="preserve">(CME included) </w:t>
                            </w:r>
                          </w:p>
                          <w:p w14:paraId="54397326" w14:textId="7D1D19C0" w:rsidR="00007B4A" w:rsidRPr="009E68DB" w:rsidRDefault="00555CC4" w:rsidP="00026AF0">
                            <w:pPr>
                              <w:spacing w:after="0" w:line="240" w:lineRule="auto"/>
                              <w:ind w:left="1440" w:firstLine="720"/>
                              <w:rPr>
                                <w:rFonts w:ascii="Century Gothic" w:eastAsia="Calibri" w:hAnsi="Century Gothic"/>
                              </w:rPr>
                            </w:pPr>
                            <w:r w:rsidRPr="009E68DB">
                              <w:rPr>
                                <w:rFonts w:ascii="Century Gothic" w:eastAsia="Calibri" w:hAnsi="Century Gothic"/>
                              </w:rPr>
                              <w:t>All Other Healthcare Providers</w:t>
                            </w:r>
                            <w:r w:rsidR="00810FF0" w:rsidRPr="009E68DB">
                              <w:rPr>
                                <w:rFonts w:ascii="Century Gothic" w:eastAsia="Calibri" w:hAnsi="Century Gothic"/>
                              </w:rPr>
                              <w:t xml:space="preserve"> -</w:t>
                            </w:r>
                            <w:r w:rsidR="00007B4A" w:rsidRPr="009E68DB">
                              <w:rPr>
                                <w:rFonts w:ascii="Century Gothic" w:eastAsia="Calibri" w:hAnsi="Century Gothic"/>
                              </w:rPr>
                              <w:t xml:space="preserve"> </w:t>
                            </w:r>
                            <w:r w:rsidR="00EC1ED6" w:rsidRPr="009E68DB">
                              <w:rPr>
                                <w:rFonts w:ascii="Century Gothic" w:hAnsi="Century Gothic"/>
                              </w:rPr>
                              <w:t>$</w:t>
                            </w:r>
                            <w:r w:rsidR="002E6D82">
                              <w:rPr>
                                <w:rFonts w:ascii="Century Gothic" w:hAnsi="Century Gothic"/>
                              </w:rPr>
                              <w:t>300</w:t>
                            </w:r>
                            <w:r w:rsidR="00EC1ED6" w:rsidRPr="009E68DB">
                              <w:rPr>
                                <w:rFonts w:ascii="Century Gothic" w:hAnsi="Century Gothic"/>
                                <w:b/>
                              </w:rPr>
                              <w:t xml:space="preserve"> </w:t>
                            </w:r>
                            <w:r w:rsidR="00007B4A" w:rsidRPr="009E68DB">
                              <w:rPr>
                                <w:rFonts w:ascii="Century Gothic" w:eastAsia="Calibri" w:hAnsi="Century Gothic"/>
                              </w:rPr>
                              <w:t>(CEU</w:t>
                            </w:r>
                            <w:r w:rsidR="0062340C" w:rsidRPr="009E68DB">
                              <w:rPr>
                                <w:rFonts w:ascii="Century Gothic" w:eastAsia="Calibri" w:hAnsi="Century Gothic"/>
                              </w:rPr>
                              <w:t>/CME</w:t>
                            </w:r>
                            <w:r w:rsidR="00007B4A" w:rsidRPr="009E68DB">
                              <w:rPr>
                                <w:rFonts w:ascii="Century Gothic" w:eastAsia="Calibri" w:hAnsi="Century Gothic"/>
                              </w:rPr>
                              <w:t xml:space="preserve"> included)</w:t>
                            </w:r>
                          </w:p>
                          <w:p w14:paraId="3B035F75" w14:textId="34CA8B69" w:rsidR="00007B4A" w:rsidRPr="009E68DB" w:rsidRDefault="00555CC4" w:rsidP="00026AF0">
                            <w:pPr>
                              <w:spacing w:after="0" w:line="240" w:lineRule="auto"/>
                              <w:ind w:left="1440" w:firstLine="720"/>
                              <w:rPr>
                                <w:rFonts w:ascii="Century Gothic" w:eastAsia="Calibri" w:hAnsi="Century Gothic"/>
                              </w:rPr>
                            </w:pPr>
                            <w:r w:rsidRPr="009E68DB">
                              <w:rPr>
                                <w:rFonts w:ascii="Century Gothic" w:eastAsia="Calibri" w:hAnsi="Century Gothic"/>
                              </w:rPr>
                              <w:t>Residents and Fellows</w:t>
                            </w:r>
                            <w:r w:rsidR="00810FF0" w:rsidRPr="009E68DB">
                              <w:rPr>
                                <w:rFonts w:ascii="Century Gothic" w:eastAsia="Calibri" w:hAnsi="Century Gothic"/>
                              </w:rPr>
                              <w:t xml:space="preserve"> - </w:t>
                            </w:r>
                            <w:r w:rsidR="00EC1ED6" w:rsidRPr="009E68DB">
                              <w:rPr>
                                <w:rFonts w:ascii="Century Gothic" w:eastAsia="Calibri" w:hAnsi="Century Gothic"/>
                              </w:rPr>
                              <w:t>$</w:t>
                            </w:r>
                            <w:r w:rsidR="002E6D82">
                              <w:rPr>
                                <w:rFonts w:ascii="Century Gothic" w:eastAsia="Calibri" w:hAnsi="Century Gothic"/>
                              </w:rPr>
                              <w:t>2</w:t>
                            </w:r>
                            <w:r w:rsidRPr="009E68DB">
                              <w:rPr>
                                <w:rFonts w:ascii="Century Gothic" w:eastAsia="Calibri" w:hAnsi="Century Gothic"/>
                              </w:rPr>
                              <w:t>50</w:t>
                            </w:r>
                          </w:p>
                          <w:p w14:paraId="3965CC3F" w14:textId="21E7463A" w:rsidR="005B6846" w:rsidRPr="009E68DB" w:rsidRDefault="00CF401E" w:rsidP="00026AF0">
                            <w:pPr>
                              <w:spacing w:after="0" w:line="240" w:lineRule="auto"/>
                              <w:ind w:left="1440" w:firstLine="720"/>
                              <w:rPr>
                                <w:rFonts w:ascii="Century Gothic" w:eastAsia="Calibri" w:hAnsi="Century Gothic"/>
                              </w:rPr>
                            </w:pPr>
                            <w:r>
                              <w:rPr>
                                <w:rFonts w:ascii="Century Gothic" w:eastAsia="Calibri" w:hAnsi="Century Gothic"/>
                              </w:rPr>
                              <w:t>Cancellation: $</w:t>
                            </w:r>
                            <w:r w:rsidR="005F2980">
                              <w:rPr>
                                <w:rFonts w:ascii="Century Gothic" w:eastAsia="Calibri" w:hAnsi="Century Gothic"/>
                              </w:rPr>
                              <w:t>50</w:t>
                            </w:r>
                          </w:p>
                          <w:p w14:paraId="641F54CB" w14:textId="66E97D29" w:rsidR="005B6846" w:rsidRPr="009E68DB" w:rsidRDefault="005B6846" w:rsidP="005B6846">
                            <w:pPr>
                              <w:spacing w:after="0" w:line="240" w:lineRule="auto"/>
                              <w:rPr>
                                <w:rFonts w:ascii="Century Gothic" w:eastAsia="Calibri" w:hAnsi="Century Gothic"/>
                              </w:rPr>
                            </w:pPr>
                            <w:r w:rsidRPr="009E68DB">
                              <w:rPr>
                                <w:rFonts w:ascii="Century Gothic" w:eastAsia="Calibri" w:hAnsi="Century Gothic"/>
                                <w:b/>
                                <w:bCs/>
                                <w:color w:val="4F6228" w:themeColor="accent3" w:themeShade="80"/>
                              </w:rPr>
                              <w:t>Virtual:</w:t>
                            </w:r>
                            <w:r w:rsidRPr="009E68DB">
                              <w:rPr>
                                <w:rFonts w:ascii="Century Gothic" w:eastAsia="Calibri" w:hAnsi="Century Gothic"/>
                                <w:b/>
                                <w:bCs/>
                                <w:color w:val="215868" w:themeColor="accent5" w:themeShade="80"/>
                              </w:rPr>
                              <w:t xml:space="preserve"> </w:t>
                            </w:r>
                            <w:r w:rsidRPr="009E68DB">
                              <w:rPr>
                                <w:rFonts w:ascii="Century Gothic" w:eastAsia="Calibri" w:hAnsi="Century Gothic"/>
                                <w:b/>
                                <w:bCs/>
                                <w:color w:val="215868" w:themeColor="accent5" w:themeShade="80"/>
                              </w:rPr>
                              <w:tab/>
                            </w:r>
                            <w:r w:rsidRPr="009E68DB">
                              <w:rPr>
                                <w:rFonts w:ascii="Century Gothic" w:eastAsia="Calibri" w:hAnsi="Century Gothic"/>
                                <w:b/>
                                <w:bCs/>
                                <w:color w:val="215868" w:themeColor="accent5" w:themeShade="80"/>
                              </w:rPr>
                              <w:tab/>
                            </w:r>
                            <w:r w:rsidRPr="009E68DB">
                              <w:rPr>
                                <w:rFonts w:ascii="Century Gothic" w:eastAsia="Calibri" w:hAnsi="Century Gothic"/>
                              </w:rPr>
                              <w:t>Physicians - $</w:t>
                            </w:r>
                            <w:r w:rsidR="002E6D82">
                              <w:rPr>
                                <w:rFonts w:ascii="Century Gothic" w:eastAsia="Calibri" w:hAnsi="Century Gothic"/>
                              </w:rPr>
                              <w:t>200</w:t>
                            </w:r>
                            <w:r w:rsidRPr="009E68DB">
                              <w:rPr>
                                <w:rFonts w:ascii="Century Gothic" w:eastAsia="Calibri" w:hAnsi="Century Gothic"/>
                              </w:rPr>
                              <w:t xml:space="preserve"> (CME included)</w:t>
                            </w:r>
                          </w:p>
                          <w:p w14:paraId="4530EA07" w14:textId="123F8D38" w:rsidR="002E6D82" w:rsidRDefault="005B6846" w:rsidP="00764A44">
                            <w:pPr>
                              <w:spacing w:after="0" w:line="240" w:lineRule="auto"/>
                              <w:ind w:left="2160"/>
                              <w:rPr>
                                <w:rFonts w:ascii="Century Gothic" w:eastAsia="Calibri" w:hAnsi="Century Gothic"/>
                              </w:rPr>
                            </w:pPr>
                            <w:r w:rsidRPr="009E68DB">
                              <w:rPr>
                                <w:rFonts w:ascii="Century Gothic" w:eastAsia="Calibri" w:hAnsi="Century Gothic"/>
                              </w:rPr>
                              <w:t>All Other Healthcare Providers</w:t>
                            </w:r>
                            <w:r w:rsidR="002E6D82">
                              <w:rPr>
                                <w:rFonts w:ascii="Century Gothic" w:eastAsia="Calibri" w:hAnsi="Century Gothic"/>
                              </w:rPr>
                              <w:t xml:space="preserve"> $150</w:t>
                            </w:r>
                          </w:p>
                          <w:p w14:paraId="2A73E586" w14:textId="62648436" w:rsidR="005B6846" w:rsidRPr="009E68DB" w:rsidRDefault="00764A44" w:rsidP="00764A44">
                            <w:pPr>
                              <w:spacing w:after="0" w:line="240" w:lineRule="auto"/>
                              <w:ind w:left="2160"/>
                              <w:rPr>
                                <w:rFonts w:ascii="Century Gothic" w:eastAsia="Calibri" w:hAnsi="Century Gothic"/>
                                <w:color w:val="215868" w:themeColor="accent5" w:themeShade="80"/>
                              </w:rPr>
                            </w:pPr>
                            <w:r w:rsidRPr="009E68DB">
                              <w:rPr>
                                <w:rFonts w:ascii="Century Gothic" w:eastAsia="Calibri" w:hAnsi="Century Gothic"/>
                              </w:rPr>
                              <w:t xml:space="preserve">Residents and Fellows </w:t>
                            </w:r>
                            <w:r w:rsidR="005B6846" w:rsidRPr="009E68DB">
                              <w:rPr>
                                <w:rFonts w:ascii="Century Gothic" w:eastAsia="Calibri" w:hAnsi="Century Gothic"/>
                              </w:rPr>
                              <w:t xml:space="preserve">- </w:t>
                            </w:r>
                            <w:r w:rsidR="00AE2AE0" w:rsidRPr="009E68DB">
                              <w:rPr>
                                <w:rFonts w:ascii="Century Gothic" w:eastAsia="Calibri" w:hAnsi="Century Gothic"/>
                              </w:rPr>
                              <w:t>$</w:t>
                            </w:r>
                            <w:r w:rsidR="002E6D82">
                              <w:rPr>
                                <w:rFonts w:ascii="Century Gothic" w:eastAsia="Calibri" w:hAnsi="Century Gothic"/>
                              </w:rPr>
                              <w:t>125</w:t>
                            </w:r>
                            <w:r w:rsidR="00AE2AE0" w:rsidRPr="009E68DB">
                              <w:rPr>
                                <w:rFonts w:ascii="Century Gothic" w:eastAsia="Calibri" w:hAnsi="Century Gothic"/>
                              </w:rPr>
                              <w:t xml:space="preserve"> (CEU/CME included)</w:t>
                            </w:r>
                          </w:p>
                          <w:p w14:paraId="0B71DF81" w14:textId="77777777" w:rsidR="00007B4A" w:rsidRPr="009E68DB" w:rsidRDefault="00007B4A" w:rsidP="003440EC">
                            <w:pPr>
                              <w:spacing w:after="0" w:line="240" w:lineRule="auto"/>
                              <w:rPr>
                                <w:rFonts w:ascii="Century Gothic" w:eastAsia="Calibri" w:hAnsi="Century Gothic"/>
                              </w:rPr>
                            </w:pPr>
                          </w:p>
                          <w:p w14:paraId="2A97FCBB" w14:textId="65B6B39A" w:rsidR="00007B4A" w:rsidRPr="009E68DB" w:rsidRDefault="00007B4A" w:rsidP="003440EC">
                            <w:pPr>
                              <w:spacing w:after="0" w:line="240" w:lineRule="auto"/>
                              <w:rPr>
                                <w:rFonts w:ascii="Century Gothic" w:hAnsi="Century Gothic"/>
                                <w:b/>
                              </w:rPr>
                            </w:pPr>
                            <w:r w:rsidRPr="009E68DB">
                              <w:rPr>
                                <w:rFonts w:ascii="Century Gothic" w:hAnsi="Century Gothic"/>
                                <w:b/>
                                <w:color w:val="007133"/>
                              </w:rPr>
                              <w:t>Register at:</w:t>
                            </w:r>
                            <w:r w:rsidRPr="009E68DB">
                              <w:rPr>
                                <w:rFonts w:ascii="Century Gothic" w:hAnsi="Century Gothic"/>
                                <w:b/>
                                <w:color w:val="007133"/>
                              </w:rPr>
                              <w:tab/>
                            </w:r>
                            <w:r w:rsidRPr="009E68DB">
                              <w:rPr>
                                <w:rFonts w:ascii="Century Gothic" w:hAnsi="Century Gothic"/>
                                <w:b/>
                              </w:rPr>
                              <w:tab/>
                            </w:r>
                            <w:bookmarkStart w:id="0" w:name="_Hlk76465987"/>
                            <w:r w:rsidR="00E71972">
                              <w:rPr>
                                <w:rFonts w:ascii="Century Gothic" w:hAnsi="Century Gothic"/>
                                <w:bCs/>
                              </w:rPr>
                              <w:fldChar w:fldCharType="begin"/>
                            </w:r>
                            <w:r w:rsidR="00E71972">
                              <w:rPr>
                                <w:rFonts w:ascii="Century Gothic" w:hAnsi="Century Gothic"/>
                                <w:bCs/>
                              </w:rPr>
                              <w:instrText xml:space="preserve"> HYPERLINK "</w:instrText>
                            </w:r>
                            <w:r w:rsidR="00E71972" w:rsidRPr="00E71972">
                              <w:rPr>
                                <w:rFonts w:ascii="Century Gothic" w:hAnsi="Century Gothic"/>
                                <w:bCs/>
                              </w:rPr>
                              <w:instrText>https://www.eeds.com/live/462553</w:instrText>
                            </w:r>
                            <w:r w:rsidR="00E71972">
                              <w:rPr>
                                <w:rFonts w:ascii="Century Gothic" w:hAnsi="Century Gothic"/>
                                <w:bCs/>
                              </w:rPr>
                              <w:instrText xml:space="preserve">" </w:instrText>
                            </w:r>
                            <w:r w:rsidR="00E71972">
                              <w:rPr>
                                <w:rFonts w:ascii="Century Gothic" w:hAnsi="Century Gothic"/>
                                <w:bCs/>
                              </w:rPr>
                              <w:fldChar w:fldCharType="separate"/>
                            </w:r>
                            <w:r w:rsidR="00E71972" w:rsidRPr="00046F85">
                              <w:rPr>
                                <w:rStyle w:val="Hyperlink"/>
                                <w:rFonts w:ascii="Century Gothic" w:hAnsi="Century Gothic"/>
                                <w:bCs/>
                              </w:rPr>
                              <w:t>https://www.eeds.com/live/462553</w:t>
                            </w:r>
                            <w:r w:rsidR="00E71972">
                              <w:rPr>
                                <w:rFonts w:ascii="Century Gothic" w:hAnsi="Century Gothic"/>
                                <w:bCs/>
                              </w:rPr>
                              <w:fldChar w:fldCharType="end"/>
                            </w:r>
                            <w:r w:rsidR="004C2219" w:rsidRPr="009E68DB">
                              <w:rPr>
                                <w:rFonts w:ascii="Century Gothic" w:hAnsi="Century Gothic"/>
                                <w:bCs/>
                              </w:rPr>
                              <w:t xml:space="preserve"> </w:t>
                            </w:r>
                            <w:bookmarkEnd w:id="0"/>
                          </w:p>
                          <w:p w14:paraId="23C7537F" w14:textId="77777777" w:rsidR="00007B4A" w:rsidRPr="009E68DB" w:rsidRDefault="00007B4A" w:rsidP="003440EC">
                            <w:pPr>
                              <w:spacing w:after="0" w:line="240" w:lineRule="auto"/>
                              <w:rPr>
                                <w:rFonts w:ascii="Century Gothic" w:hAnsi="Century Gothic"/>
                                <w:b/>
                              </w:rPr>
                            </w:pPr>
                          </w:p>
                          <w:p w14:paraId="30DB0681" w14:textId="098AF908" w:rsidR="00007B4A" w:rsidRPr="009E68DB" w:rsidRDefault="00007B4A" w:rsidP="003440EC">
                            <w:pPr>
                              <w:pStyle w:val="BodyText"/>
                              <w:tabs>
                                <w:tab w:val="clear" w:pos="3326"/>
                                <w:tab w:val="left" w:pos="2160"/>
                              </w:tabs>
                              <w:spacing w:after="0" w:line="240" w:lineRule="auto"/>
                              <w:jc w:val="left"/>
                              <w:rPr>
                                <w:b/>
                                <w:sz w:val="22"/>
                                <w:szCs w:val="22"/>
                              </w:rPr>
                            </w:pPr>
                            <w:r w:rsidRPr="009E68DB">
                              <w:rPr>
                                <w:b/>
                                <w:color w:val="007133"/>
                                <w:sz w:val="22"/>
                                <w:szCs w:val="22"/>
                              </w:rPr>
                              <w:t>Intended</w:t>
                            </w:r>
                            <w:r w:rsidRPr="009E68DB">
                              <w:rPr>
                                <w:b/>
                                <w:sz w:val="22"/>
                                <w:szCs w:val="22"/>
                              </w:rPr>
                              <w:t xml:space="preserve"> </w:t>
                            </w:r>
                            <w:r w:rsidRPr="009E68DB">
                              <w:rPr>
                                <w:b/>
                                <w:sz w:val="22"/>
                                <w:szCs w:val="22"/>
                              </w:rPr>
                              <w:tab/>
                            </w:r>
                            <w:r w:rsidR="00CE4664" w:rsidRPr="009E68DB">
                              <w:rPr>
                                <w:bCs/>
                                <w:sz w:val="22"/>
                                <w:szCs w:val="22"/>
                              </w:rPr>
                              <w:t>Neonatologists, Pediatricians, Physician Assistants, Neonatal</w:t>
                            </w:r>
                          </w:p>
                          <w:p w14:paraId="5D9554C2" w14:textId="7311462D" w:rsidR="00007B4A" w:rsidRPr="009E68DB" w:rsidRDefault="00007B4A" w:rsidP="003440EC">
                            <w:pPr>
                              <w:pStyle w:val="BodyText"/>
                              <w:tabs>
                                <w:tab w:val="clear" w:pos="3326"/>
                                <w:tab w:val="left" w:pos="2160"/>
                                <w:tab w:val="left" w:pos="3420"/>
                              </w:tabs>
                              <w:spacing w:after="0" w:line="240" w:lineRule="auto"/>
                              <w:ind w:left="2160" w:hanging="2160"/>
                              <w:jc w:val="left"/>
                              <w:rPr>
                                <w:bCs/>
                                <w:sz w:val="22"/>
                                <w:szCs w:val="22"/>
                              </w:rPr>
                            </w:pPr>
                            <w:r w:rsidRPr="009E68DB">
                              <w:rPr>
                                <w:b/>
                                <w:color w:val="007133"/>
                                <w:sz w:val="22"/>
                                <w:szCs w:val="22"/>
                              </w:rPr>
                              <w:t>Audience:</w:t>
                            </w:r>
                            <w:r w:rsidRPr="009E68DB">
                              <w:rPr>
                                <w:b/>
                                <w:sz w:val="22"/>
                                <w:szCs w:val="22"/>
                              </w:rPr>
                              <w:tab/>
                            </w:r>
                            <w:r w:rsidR="00CE4664" w:rsidRPr="009E68DB">
                              <w:rPr>
                                <w:bCs/>
                                <w:sz w:val="22"/>
                                <w:szCs w:val="22"/>
                              </w:rPr>
                              <w:t xml:space="preserve">Nurse Practitioners, </w:t>
                            </w:r>
                            <w:r w:rsidR="00D04BBF" w:rsidRPr="009E68DB">
                              <w:rPr>
                                <w:bCs/>
                                <w:sz w:val="22"/>
                                <w:szCs w:val="22"/>
                              </w:rPr>
                              <w:t xml:space="preserve">Neonatal Nurses, </w:t>
                            </w:r>
                            <w:r w:rsidR="00CE4664" w:rsidRPr="009E68DB">
                              <w:rPr>
                                <w:bCs/>
                                <w:sz w:val="22"/>
                                <w:szCs w:val="22"/>
                              </w:rPr>
                              <w:t>Nutritionists, Neonatology Fellows, Pediatric Residents and Lactation Consultants</w:t>
                            </w:r>
                          </w:p>
                          <w:p w14:paraId="44E184C5" w14:textId="77777777" w:rsidR="003440EC" w:rsidRPr="003440EC" w:rsidRDefault="003440EC" w:rsidP="003440EC">
                            <w:pPr>
                              <w:pStyle w:val="BodyText"/>
                              <w:tabs>
                                <w:tab w:val="clear" w:pos="3326"/>
                                <w:tab w:val="left" w:pos="2160"/>
                                <w:tab w:val="left" w:pos="3420"/>
                              </w:tabs>
                              <w:spacing w:after="0" w:line="240" w:lineRule="auto"/>
                              <w:ind w:left="2160" w:hanging="2160"/>
                              <w:jc w:val="left"/>
                              <w:rPr>
                                <w:b/>
                                <w:sz w:val="24"/>
                                <w:szCs w:val="24"/>
                              </w:rPr>
                            </w:pPr>
                          </w:p>
                          <w:p w14:paraId="3B173810" w14:textId="77777777" w:rsidR="00007B4A" w:rsidRPr="00B91901" w:rsidRDefault="00007B4A" w:rsidP="001C40E5">
                            <w:pPr>
                              <w:pStyle w:val="BodyText"/>
                              <w:rPr>
                                <w:rStyle w:val="BodyTextChar"/>
                                <w:sz w:val="24"/>
                                <w:szCs w:val="24"/>
                                <w:shd w:val="clear" w:color="auto" w:fill="FFFFFF"/>
                              </w:rPr>
                            </w:pPr>
                          </w:p>
                          <w:p w14:paraId="04CEA238" w14:textId="65ACF7EF" w:rsidR="00007B4A" w:rsidRPr="00D215EA" w:rsidRDefault="00007B4A">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82EF56" id="_x0000_t202" coordsize="21600,21600" o:spt="202" path="m,l,21600r21600,l21600,xe">
                <v:stroke joinstyle="miter"/>
                <v:path gradientshapeok="t" o:connecttype="rect"/>
              </v:shapetype>
              <v:shape id="Text Box 14" o:spid="_x0000_s1026" type="#_x0000_t202" style="position:absolute;margin-left:-18.75pt;margin-top:104.25pt;width:505.5pt;height:493.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" filled="f" stroked="f">
                <v:textbox>
                  <w:txbxContent>
                    <w:p w14:paraId="6068B6B5" w14:textId="77777777" w:rsidR="00555CC4" w:rsidRDefault="00555CC4" w:rsidP="003440EC">
                      <w:pPr>
                        <w:spacing w:after="0" w:line="240" w:lineRule="auto"/>
                        <w:rPr>
                          <w:rFonts w:ascii="Century Gothic" w:hAnsi="Century Gothic"/>
                          <w:b/>
                          <w:color w:val="007133"/>
                          <w:sz w:val="24"/>
                          <w:szCs w:val="24"/>
                        </w:rPr>
                      </w:pPr>
                    </w:p>
                    <w:p w14:paraId="349B1837" w14:textId="77777777" w:rsidR="00555CC4" w:rsidRDefault="00555CC4" w:rsidP="003440EC">
                      <w:pPr>
                        <w:spacing w:after="0" w:line="240" w:lineRule="auto"/>
                        <w:rPr>
                          <w:rFonts w:ascii="Century Gothic" w:hAnsi="Century Gothic"/>
                          <w:b/>
                          <w:color w:val="007133"/>
                          <w:sz w:val="24"/>
                          <w:szCs w:val="24"/>
                        </w:rPr>
                      </w:pPr>
                    </w:p>
                    <w:p w14:paraId="49BD7CF6" w14:textId="77777777" w:rsidR="00555CC4" w:rsidRDefault="00555CC4" w:rsidP="003440EC">
                      <w:pPr>
                        <w:spacing w:after="0" w:line="240" w:lineRule="auto"/>
                        <w:rPr>
                          <w:rFonts w:ascii="Century Gothic" w:hAnsi="Century Gothic"/>
                          <w:b/>
                          <w:color w:val="007133"/>
                          <w:sz w:val="24"/>
                          <w:szCs w:val="24"/>
                        </w:rPr>
                      </w:pPr>
                    </w:p>
                    <w:p w14:paraId="2B8F5AB4" w14:textId="77777777" w:rsidR="00555CC4" w:rsidRDefault="00555CC4" w:rsidP="003440EC">
                      <w:pPr>
                        <w:spacing w:after="0" w:line="240" w:lineRule="auto"/>
                        <w:rPr>
                          <w:rFonts w:ascii="Century Gothic" w:hAnsi="Century Gothic"/>
                          <w:b/>
                          <w:color w:val="007133"/>
                          <w:sz w:val="24"/>
                          <w:szCs w:val="24"/>
                        </w:rPr>
                      </w:pPr>
                    </w:p>
                    <w:p w14:paraId="09D8E9DC" w14:textId="3CF07A8C" w:rsidR="00007B4A" w:rsidRPr="009E68DB" w:rsidRDefault="00007B4A" w:rsidP="003440EC">
                      <w:pPr>
                        <w:spacing w:after="0" w:line="240" w:lineRule="auto"/>
                        <w:rPr>
                          <w:rFonts w:ascii="Century Gothic" w:hAnsi="Century Gothic"/>
                        </w:rPr>
                      </w:pPr>
                      <w:r w:rsidRPr="009E68DB">
                        <w:rPr>
                          <w:rFonts w:ascii="Century Gothic" w:hAnsi="Century Gothic"/>
                          <w:b/>
                          <w:color w:val="007133"/>
                        </w:rPr>
                        <w:t>Dates:</w:t>
                      </w:r>
                      <w:r w:rsidRPr="009E68DB">
                        <w:rPr>
                          <w:rFonts w:ascii="Century Gothic" w:hAnsi="Century Gothic"/>
                        </w:rPr>
                        <w:t xml:space="preserve"> </w:t>
                      </w:r>
                      <w:r w:rsidRPr="009E68DB">
                        <w:rPr>
                          <w:rFonts w:ascii="Century Gothic" w:hAnsi="Century Gothic"/>
                        </w:rPr>
                        <w:tab/>
                      </w:r>
                      <w:r w:rsidRPr="009E68DB">
                        <w:rPr>
                          <w:rFonts w:ascii="Century Gothic" w:hAnsi="Century Gothic"/>
                        </w:rPr>
                        <w:tab/>
                      </w:r>
                      <w:r w:rsidR="007F31B8" w:rsidRPr="009E68DB">
                        <w:rPr>
                          <w:rFonts w:ascii="Century Gothic" w:hAnsi="Century Gothic"/>
                        </w:rPr>
                        <w:t>Tuesday</w:t>
                      </w:r>
                      <w:r w:rsidRPr="009E68DB">
                        <w:rPr>
                          <w:rFonts w:ascii="Century Gothic" w:hAnsi="Century Gothic"/>
                        </w:rPr>
                        <w:t xml:space="preserve">, </w:t>
                      </w:r>
                      <w:r w:rsidR="0033103F">
                        <w:rPr>
                          <w:rFonts w:ascii="Century Gothic" w:hAnsi="Century Gothic"/>
                        </w:rPr>
                        <w:t>October 18, 2022-</w:t>
                      </w:r>
                      <w:r w:rsidRPr="009E68DB">
                        <w:rPr>
                          <w:rFonts w:ascii="Century Gothic" w:hAnsi="Century Gothic"/>
                        </w:rPr>
                        <w:t xml:space="preserve"> 7:30 AM – </w:t>
                      </w:r>
                      <w:r w:rsidR="004C2219" w:rsidRPr="009E68DB">
                        <w:rPr>
                          <w:rFonts w:ascii="Century Gothic" w:hAnsi="Century Gothic"/>
                        </w:rPr>
                        <w:t>5</w:t>
                      </w:r>
                      <w:r w:rsidRPr="009E68DB">
                        <w:rPr>
                          <w:rFonts w:ascii="Century Gothic" w:hAnsi="Century Gothic"/>
                        </w:rPr>
                        <w:t>:</w:t>
                      </w:r>
                      <w:r w:rsidR="00713535" w:rsidRPr="009E68DB">
                        <w:rPr>
                          <w:rFonts w:ascii="Century Gothic" w:hAnsi="Century Gothic"/>
                        </w:rPr>
                        <w:t>1</w:t>
                      </w:r>
                      <w:r w:rsidR="004C2219" w:rsidRPr="009E68DB">
                        <w:rPr>
                          <w:rFonts w:ascii="Century Gothic" w:hAnsi="Century Gothic"/>
                        </w:rPr>
                        <w:t>0</w:t>
                      </w:r>
                      <w:r w:rsidRPr="009E68DB">
                        <w:rPr>
                          <w:rFonts w:ascii="Century Gothic" w:hAnsi="Century Gothic"/>
                        </w:rPr>
                        <w:t xml:space="preserve"> PM</w:t>
                      </w:r>
                    </w:p>
                    <w:p w14:paraId="6190508C" w14:textId="12D2D2DF" w:rsidR="00007B4A" w:rsidRPr="009E68DB" w:rsidRDefault="00007B4A" w:rsidP="003440EC">
                      <w:pPr>
                        <w:spacing w:after="0" w:line="240" w:lineRule="auto"/>
                        <w:rPr>
                          <w:rFonts w:ascii="Century Gothic" w:hAnsi="Century Gothic"/>
                        </w:rPr>
                      </w:pPr>
                      <w:r w:rsidRPr="009E68DB">
                        <w:rPr>
                          <w:rFonts w:ascii="Century Gothic" w:hAnsi="Century Gothic"/>
                        </w:rPr>
                        <w:t xml:space="preserve"> </w:t>
                      </w:r>
                      <w:r w:rsidRPr="009E68DB">
                        <w:rPr>
                          <w:rFonts w:ascii="Century Gothic" w:hAnsi="Century Gothic"/>
                        </w:rPr>
                        <w:tab/>
                      </w:r>
                      <w:r w:rsidRPr="009E68DB">
                        <w:rPr>
                          <w:rFonts w:ascii="Century Gothic" w:hAnsi="Century Gothic"/>
                        </w:rPr>
                        <w:tab/>
                      </w:r>
                      <w:r w:rsidRPr="009E68DB">
                        <w:rPr>
                          <w:rFonts w:ascii="Century Gothic" w:hAnsi="Century Gothic"/>
                        </w:rPr>
                        <w:tab/>
                      </w:r>
                      <w:r w:rsidR="00713535" w:rsidRPr="009E68DB">
                        <w:rPr>
                          <w:rFonts w:ascii="Century Gothic" w:hAnsi="Century Gothic"/>
                        </w:rPr>
                        <w:t>Wednesday</w:t>
                      </w:r>
                      <w:r w:rsidR="006C212A" w:rsidRPr="009E68DB">
                        <w:rPr>
                          <w:rFonts w:ascii="Century Gothic" w:hAnsi="Century Gothic"/>
                        </w:rPr>
                        <w:t>,</w:t>
                      </w:r>
                      <w:r w:rsidRPr="009E68DB">
                        <w:rPr>
                          <w:rFonts w:ascii="Century Gothic" w:hAnsi="Century Gothic"/>
                        </w:rPr>
                        <w:t xml:space="preserve"> </w:t>
                      </w:r>
                      <w:r w:rsidR="0033103F">
                        <w:rPr>
                          <w:rFonts w:ascii="Century Gothic" w:hAnsi="Century Gothic"/>
                        </w:rPr>
                        <w:t>October 19, 2022-</w:t>
                      </w:r>
                      <w:r w:rsidRPr="009E68DB">
                        <w:rPr>
                          <w:rFonts w:ascii="Century Gothic" w:hAnsi="Century Gothic"/>
                        </w:rPr>
                        <w:t xml:space="preserve"> </w:t>
                      </w:r>
                      <w:r w:rsidR="00713535" w:rsidRPr="009E68DB">
                        <w:rPr>
                          <w:rFonts w:ascii="Century Gothic" w:hAnsi="Century Gothic"/>
                        </w:rPr>
                        <w:t>7</w:t>
                      </w:r>
                      <w:r w:rsidRPr="009E68DB">
                        <w:rPr>
                          <w:rFonts w:ascii="Century Gothic" w:hAnsi="Century Gothic"/>
                        </w:rPr>
                        <w:t>:</w:t>
                      </w:r>
                      <w:r w:rsidR="00713535" w:rsidRPr="009E68DB">
                        <w:rPr>
                          <w:rFonts w:ascii="Century Gothic" w:hAnsi="Century Gothic"/>
                        </w:rPr>
                        <w:t>30</w:t>
                      </w:r>
                      <w:r w:rsidRPr="009E68DB">
                        <w:rPr>
                          <w:rFonts w:ascii="Century Gothic" w:hAnsi="Century Gothic"/>
                        </w:rPr>
                        <w:t xml:space="preserve"> AM – </w:t>
                      </w:r>
                      <w:r w:rsidR="00713535" w:rsidRPr="009E68DB">
                        <w:rPr>
                          <w:rFonts w:ascii="Century Gothic" w:hAnsi="Century Gothic"/>
                        </w:rPr>
                        <w:t>1</w:t>
                      </w:r>
                      <w:r w:rsidRPr="009E68DB">
                        <w:rPr>
                          <w:rFonts w:ascii="Century Gothic" w:hAnsi="Century Gothic"/>
                        </w:rPr>
                        <w:t>:</w:t>
                      </w:r>
                      <w:r w:rsidR="00713535" w:rsidRPr="009E68DB">
                        <w:rPr>
                          <w:rFonts w:ascii="Century Gothic" w:hAnsi="Century Gothic"/>
                        </w:rPr>
                        <w:t>0</w:t>
                      </w:r>
                      <w:r w:rsidRPr="009E68DB">
                        <w:rPr>
                          <w:rFonts w:ascii="Century Gothic" w:hAnsi="Century Gothic"/>
                        </w:rPr>
                        <w:t>0 PM</w:t>
                      </w:r>
                      <w:r w:rsidRPr="009E68DB">
                        <w:rPr>
                          <w:rFonts w:ascii="Century Gothic" w:hAnsi="Century Gothic"/>
                        </w:rPr>
                        <w:tab/>
                      </w:r>
                    </w:p>
                    <w:p w14:paraId="786EEA77" w14:textId="77777777" w:rsidR="00007B4A" w:rsidRPr="009E68DB" w:rsidRDefault="00007B4A" w:rsidP="003440EC">
                      <w:pPr>
                        <w:spacing w:after="0" w:line="240" w:lineRule="auto"/>
                        <w:rPr>
                          <w:rFonts w:ascii="Century Gothic" w:hAnsi="Century Gothic"/>
                        </w:rPr>
                      </w:pPr>
                    </w:p>
                    <w:p w14:paraId="5225CEBE" w14:textId="568B3CA4" w:rsidR="00007B4A" w:rsidRPr="009E68DB" w:rsidRDefault="00007B4A" w:rsidP="003440EC">
                      <w:pPr>
                        <w:spacing w:after="0" w:line="240" w:lineRule="auto"/>
                        <w:rPr>
                          <w:rFonts w:ascii="Century Gothic" w:hAnsi="Century Gothic"/>
                        </w:rPr>
                      </w:pPr>
                      <w:r w:rsidRPr="009E68DB">
                        <w:rPr>
                          <w:rFonts w:ascii="Century Gothic" w:hAnsi="Century Gothic"/>
                          <w:b/>
                          <w:color w:val="007133"/>
                        </w:rPr>
                        <w:t>Location:</w:t>
                      </w:r>
                      <w:r w:rsidRPr="009E68DB">
                        <w:rPr>
                          <w:rFonts w:ascii="Century Gothic" w:hAnsi="Century Gothic"/>
                        </w:rPr>
                        <w:t xml:space="preserve"> </w:t>
                      </w:r>
                      <w:r w:rsidRPr="009E68DB">
                        <w:rPr>
                          <w:rFonts w:ascii="Century Gothic" w:hAnsi="Century Gothic"/>
                        </w:rPr>
                        <w:tab/>
                      </w:r>
                      <w:r w:rsidRPr="009E68DB">
                        <w:rPr>
                          <w:rFonts w:ascii="Century Gothic" w:hAnsi="Century Gothic"/>
                        </w:rPr>
                        <w:tab/>
                      </w:r>
                      <w:r w:rsidR="00555CC4" w:rsidRPr="009E68DB">
                        <w:rPr>
                          <w:rFonts w:ascii="Century Gothic" w:hAnsi="Century Gothic"/>
                        </w:rPr>
                        <w:t xml:space="preserve">Tappan Hill </w:t>
                      </w:r>
                    </w:p>
                    <w:p w14:paraId="0F791E13" w14:textId="7CA40264" w:rsidR="00007B4A" w:rsidRPr="009E68DB" w:rsidRDefault="00555CC4" w:rsidP="003440EC">
                      <w:pPr>
                        <w:spacing w:after="0" w:line="240" w:lineRule="auto"/>
                        <w:ind w:left="1440" w:firstLine="720"/>
                        <w:rPr>
                          <w:rFonts w:ascii="Century Gothic" w:hAnsi="Century Gothic"/>
                        </w:rPr>
                      </w:pPr>
                      <w:r w:rsidRPr="009E68DB">
                        <w:rPr>
                          <w:rFonts w:ascii="Century Gothic" w:hAnsi="Century Gothic"/>
                        </w:rPr>
                        <w:t xml:space="preserve">81 Highland Avenue </w:t>
                      </w:r>
                    </w:p>
                    <w:p w14:paraId="34838A95" w14:textId="41A988D3" w:rsidR="00007B4A" w:rsidRPr="009E68DB" w:rsidRDefault="00555CC4" w:rsidP="003440EC">
                      <w:pPr>
                        <w:spacing w:after="0" w:line="240" w:lineRule="auto"/>
                        <w:ind w:left="1440" w:firstLine="720"/>
                        <w:rPr>
                          <w:rFonts w:ascii="Century Gothic" w:hAnsi="Century Gothic"/>
                        </w:rPr>
                      </w:pPr>
                      <w:r w:rsidRPr="009E68DB">
                        <w:rPr>
                          <w:rFonts w:ascii="Century Gothic" w:hAnsi="Century Gothic"/>
                        </w:rPr>
                        <w:t>Tarrytown, N.Y 10591</w:t>
                      </w:r>
                    </w:p>
                    <w:p w14:paraId="35683B24" w14:textId="384054C9" w:rsidR="00007B4A" w:rsidRPr="009E68DB" w:rsidRDefault="00555CC4" w:rsidP="003440EC">
                      <w:pPr>
                        <w:spacing w:after="0" w:line="240" w:lineRule="auto"/>
                        <w:ind w:left="1440" w:firstLine="720"/>
                        <w:rPr>
                          <w:rFonts w:ascii="Century Gothic" w:hAnsi="Century Gothic"/>
                        </w:rPr>
                      </w:pPr>
                      <w:r w:rsidRPr="009E68DB">
                        <w:rPr>
                          <w:rFonts w:ascii="Century Gothic" w:hAnsi="Century Gothic"/>
                        </w:rPr>
                        <w:t>(GPS Address: 200 Gunpowder Lane, Tarrytown, N.Y 10591)</w:t>
                      </w:r>
                    </w:p>
                    <w:p w14:paraId="7AB192B7" w14:textId="77777777" w:rsidR="00007B4A" w:rsidRPr="009E68DB" w:rsidRDefault="00007B4A" w:rsidP="003440EC">
                      <w:pPr>
                        <w:spacing w:after="0" w:line="240" w:lineRule="auto"/>
                        <w:rPr>
                          <w:rFonts w:ascii="Century Gothic" w:hAnsi="Century Gothic"/>
                        </w:rPr>
                      </w:pPr>
                    </w:p>
                    <w:p w14:paraId="3F2640C1" w14:textId="77777777" w:rsidR="005B6846" w:rsidRPr="009E68DB" w:rsidRDefault="00007B4A" w:rsidP="00026AF0">
                      <w:pPr>
                        <w:spacing w:after="0" w:line="240" w:lineRule="auto"/>
                        <w:rPr>
                          <w:rFonts w:ascii="Century Gothic" w:hAnsi="Century Gothic"/>
                          <w:b/>
                          <w:color w:val="007133"/>
                        </w:rPr>
                      </w:pPr>
                      <w:r w:rsidRPr="009E68DB">
                        <w:rPr>
                          <w:rFonts w:ascii="Century Gothic" w:hAnsi="Century Gothic"/>
                          <w:b/>
                          <w:color w:val="007133"/>
                        </w:rPr>
                        <w:t>Cost:</w:t>
                      </w:r>
                    </w:p>
                    <w:p w14:paraId="095670FE" w14:textId="673662CF" w:rsidR="00007B4A" w:rsidRPr="009E68DB" w:rsidRDefault="005B6846" w:rsidP="00026AF0">
                      <w:pPr>
                        <w:spacing w:after="0" w:line="240" w:lineRule="auto"/>
                        <w:rPr>
                          <w:rFonts w:ascii="Century Gothic" w:eastAsia="Calibri" w:hAnsi="Century Gothic"/>
                        </w:rPr>
                      </w:pPr>
                      <w:r w:rsidRPr="009E68DB">
                        <w:rPr>
                          <w:rFonts w:ascii="Century Gothic" w:hAnsi="Century Gothic"/>
                          <w:b/>
                          <w:color w:val="007133"/>
                        </w:rPr>
                        <w:t xml:space="preserve">In Person: </w:t>
                      </w:r>
                      <w:r w:rsidR="00007B4A" w:rsidRPr="009E68DB">
                        <w:rPr>
                          <w:rFonts w:ascii="Century Gothic" w:hAnsi="Century Gothic"/>
                          <w:b/>
                          <w:color w:val="007133"/>
                        </w:rPr>
                        <w:tab/>
                      </w:r>
                      <w:r w:rsidR="00007B4A" w:rsidRPr="009E68DB">
                        <w:rPr>
                          <w:rFonts w:ascii="Century Gothic" w:hAnsi="Century Gothic"/>
                          <w:b/>
                        </w:rPr>
                        <w:tab/>
                      </w:r>
                      <w:r w:rsidR="00007B4A" w:rsidRPr="009E68DB">
                        <w:rPr>
                          <w:rFonts w:ascii="Century Gothic" w:eastAsia="Calibri" w:hAnsi="Century Gothic"/>
                        </w:rPr>
                        <w:t xml:space="preserve">Physicians </w:t>
                      </w:r>
                      <w:r w:rsidR="00810FF0" w:rsidRPr="009E68DB">
                        <w:rPr>
                          <w:rFonts w:ascii="Century Gothic" w:eastAsia="Calibri" w:hAnsi="Century Gothic"/>
                        </w:rPr>
                        <w:t xml:space="preserve">- </w:t>
                      </w:r>
                      <w:r w:rsidR="00EC1ED6" w:rsidRPr="009E68DB">
                        <w:rPr>
                          <w:rFonts w:ascii="Century Gothic" w:hAnsi="Century Gothic"/>
                        </w:rPr>
                        <w:t>$</w:t>
                      </w:r>
                      <w:r w:rsidR="002E6D82">
                        <w:rPr>
                          <w:rFonts w:ascii="Century Gothic" w:hAnsi="Century Gothic"/>
                        </w:rPr>
                        <w:t>4</w:t>
                      </w:r>
                      <w:r w:rsidR="00555CC4" w:rsidRPr="009E68DB">
                        <w:rPr>
                          <w:rFonts w:ascii="Century Gothic" w:hAnsi="Century Gothic"/>
                        </w:rPr>
                        <w:t>00</w:t>
                      </w:r>
                      <w:r w:rsidR="00EC1ED6" w:rsidRPr="009E68DB">
                        <w:rPr>
                          <w:rFonts w:ascii="Century Gothic" w:hAnsi="Century Gothic"/>
                          <w:b/>
                        </w:rPr>
                        <w:t xml:space="preserve"> </w:t>
                      </w:r>
                      <w:r w:rsidR="00007B4A" w:rsidRPr="009E68DB">
                        <w:rPr>
                          <w:rFonts w:ascii="Century Gothic" w:eastAsia="Calibri" w:hAnsi="Century Gothic"/>
                        </w:rPr>
                        <w:t xml:space="preserve">(CME included) </w:t>
                      </w:r>
                    </w:p>
                    <w:p w14:paraId="54397326" w14:textId="7D1D19C0" w:rsidR="00007B4A" w:rsidRPr="009E68DB" w:rsidRDefault="00555CC4" w:rsidP="00026AF0">
                      <w:pPr>
                        <w:spacing w:after="0" w:line="240" w:lineRule="auto"/>
                        <w:ind w:left="1440" w:firstLine="720"/>
                        <w:rPr>
                          <w:rFonts w:ascii="Century Gothic" w:eastAsia="Calibri" w:hAnsi="Century Gothic"/>
                        </w:rPr>
                      </w:pPr>
                      <w:r w:rsidRPr="009E68DB">
                        <w:rPr>
                          <w:rFonts w:ascii="Century Gothic" w:eastAsia="Calibri" w:hAnsi="Century Gothic"/>
                        </w:rPr>
                        <w:t>All Other Healthcare Providers</w:t>
                      </w:r>
                      <w:r w:rsidR="00810FF0" w:rsidRPr="009E68DB">
                        <w:rPr>
                          <w:rFonts w:ascii="Century Gothic" w:eastAsia="Calibri" w:hAnsi="Century Gothic"/>
                        </w:rPr>
                        <w:t xml:space="preserve"> -</w:t>
                      </w:r>
                      <w:r w:rsidR="00007B4A" w:rsidRPr="009E68DB">
                        <w:rPr>
                          <w:rFonts w:ascii="Century Gothic" w:eastAsia="Calibri" w:hAnsi="Century Gothic"/>
                        </w:rPr>
                        <w:t xml:space="preserve"> </w:t>
                      </w:r>
                      <w:r w:rsidR="00EC1ED6" w:rsidRPr="009E68DB">
                        <w:rPr>
                          <w:rFonts w:ascii="Century Gothic" w:hAnsi="Century Gothic"/>
                        </w:rPr>
                        <w:t>$</w:t>
                      </w:r>
                      <w:r w:rsidR="002E6D82">
                        <w:rPr>
                          <w:rFonts w:ascii="Century Gothic" w:hAnsi="Century Gothic"/>
                        </w:rPr>
                        <w:t>300</w:t>
                      </w:r>
                      <w:r w:rsidR="00EC1ED6" w:rsidRPr="009E68DB">
                        <w:rPr>
                          <w:rFonts w:ascii="Century Gothic" w:hAnsi="Century Gothic"/>
                          <w:b/>
                        </w:rPr>
                        <w:t xml:space="preserve"> </w:t>
                      </w:r>
                      <w:r w:rsidR="00007B4A" w:rsidRPr="009E68DB">
                        <w:rPr>
                          <w:rFonts w:ascii="Century Gothic" w:eastAsia="Calibri" w:hAnsi="Century Gothic"/>
                        </w:rPr>
                        <w:t>(CEU</w:t>
                      </w:r>
                      <w:r w:rsidR="0062340C" w:rsidRPr="009E68DB">
                        <w:rPr>
                          <w:rFonts w:ascii="Century Gothic" w:eastAsia="Calibri" w:hAnsi="Century Gothic"/>
                        </w:rPr>
                        <w:t>/CME</w:t>
                      </w:r>
                      <w:r w:rsidR="00007B4A" w:rsidRPr="009E68DB">
                        <w:rPr>
                          <w:rFonts w:ascii="Century Gothic" w:eastAsia="Calibri" w:hAnsi="Century Gothic"/>
                        </w:rPr>
                        <w:t xml:space="preserve"> included)</w:t>
                      </w:r>
                    </w:p>
                    <w:p w14:paraId="3B035F75" w14:textId="34CA8B69" w:rsidR="00007B4A" w:rsidRPr="009E68DB" w:rsidRDefault="00555CC4" w:rsidP="00026AF0">
                      <w:pPr>
                        <w:spacing w:after="0" w:line="240" w:lineRule="auto"/>
                        <w:ind w:left="1440" w:firstLine="720"/>
                        <w:rPr>
                          <w:rFonts w:ascii="Century Gothic" w:eastAsia="Calibri" w:hAnsi="Century Gothic"/>
                        </w:rPr>
                      </w:pPr>
                      <w:r w:rsidRPr="009E68DB">
                        <w:rPr>
                          <w:rFonts w:ascii="Century Gothic" w:eastAsia="Calibri" w:hAnsi="Century Gothic"/>
                        </w:rPr>
                        <w:t>Residents and Fellows</w:t>
                      </w:r>
                      <w:r w:rsidR="00810FF0" w:rsidRPr="009E68DB">
                        <w:rPr>
                          <w:rFonts w:ascii="Century Gothic" w:eastAsia="Calibri" w:hAnsi="Century Gothic"/>
                        </w:rPr>
                        <w:t xml:space="preserve"> - </w:t>
                      </w:r>
                      <w:r w:rsidR="00EC1ED6" w:rsidRPr="009E68DB">
                        <w:rPr>
                          <w:rFonts w:ascii="Century Gothic" w:eastAsia="Calibri" w:hAnsi="Century Gothic"/>
                        </w:rPr>
                        <w:t>$</w:t>
                      </w:r>
                      <w:r w:rsidR="002E6D82">
                        <w:rPr>
                          <w:rFonts w:ascii="Century Gothic" w:eastAsia="Calibri" w:hAnsi="Century Gothic"/>
                        </w:rPr>
                        <w:t>2</w:t>
                      </w:r>
                      <w:r w:rsidRPr="009E68DB">
                        <w:rPr>
                          <w:rFonts w:ascii="Century Gothic" w:eastAsia="Calibri" w:hAnsi="Century Gothic"/>
                        </w:rPr>
                        <w:t>50</w:t>
                      </w:r>
                    </w:p>
                    <w:p w14:paraId="3965CC3F" w14:textId="21E7463A" w:rsidR="005B6846" w:rsidRPr="009E68DB" w:rsidRDefault="00CF401E" w:rsidP="00026AF0">
                      <w:pPr>
                        <w:spacing w:after="0" w:line="240" w:lineRule="auto"/>
                        <w:ind w:left="1440" w:firstLine="720"/>
                        <w:rPr>
                          <w:rFonts w:ascii="Century Gothic" w:eastAsia="Calibri" w:hAnsi="Century Gothic"/>
                        </w:rPr>
                      </w:pPr>
                      <w:r>
                        <w:rPr>
                          <w:rFonts w:ascii="Century Gothic" w:eastAsia="Calibri" w:hAnsi="Century Gothic"/>
                        </w:rPr>
                        <w:t>Cancellation: $</w:t>
                      </w:r>
                      <w:r w:rsidR="005F2980">
                        <w:rPr>
                          <w:rFonts w:ascii="Century Gothic" w:eastAsia="Calibri" w:hAnsi="Century Gothic"/>
                        </w:rPr>
                        <w:t>50</w:t>
                      </w:r>
                    </w:p>
                    <w:p w14:paraId="641F54CB" w14:textId="66E97D29" w:rsidR="005B6846" w:rsidRPr="009E68DB" w:rsidRDefault="005B6846" w:rsidP="005B6846">
                      <w:pPr>
                        <w:spacing w:after="0" w:line="240" w:lineRule="auto"/>
                        <w:rPr>
                          <w:rFonts w:ascii="Century Gothic" w:eastAsia="Calibri" w:hAnsi="Century Gothic"/>
                        </w:rPr>
                      </w:pPr>
                      <w:r w:rsidRPr="009E68DB">
                        <w:rPr>
                          <w:rFonts w:ascii="Century Gothic" w:eastAsia="Calibri" w:hAnsi="Century Gothic"/>
                          <w:b/>
                          <w:bCs/>
                          <w:color w:val="4F6228" w:themeColor="accent3" w:themeShade="80"/>
                        </w:rPr>
                        <w:t>Virtual:</w:t>
                      </w:r>
                      <w:r w:rsidRPr="009E68DB">
                        <w:rPr>
                          <w:rFonts w:ascii="Century Gothic" w:eastAsia="Calibri" w:hAnsi="Century Gothic"/>
                          <w:b/>
                          <w:bCs/>
                          <w:color w:val="215868" w:themeColor="accent5" w:themeShade="80"/>
                        </w:rPr>
                        <w:t xml:space="preserve"> </w:t>
                      </w:r>
                      <w:r w:rsidRPr="009E68DB">
                        <w:rPr>
                          <w:rFonts w:ascii="Century Gothic" w:eastAsia="Calibri" w:hAnsi="Century Gothic"/>
                          <w:b/>
                          <w:bCs/>
                          <w:color w:val="215868" w:themeColor="accent5" w:themeShade="80"/>
                        </w:rPr>
                        <w:tab/>
                      </w:r>
                      <w:r w:rsidRPr="009E68DB">
                        <w:rPr>
                          <w:rFonts w:ascii="Century Gothic" w:eastAsia="Calibri" w:hAnsi="Century Gothic"/>
                          <w:b/>
                          <w:bCs/>
                          <w:color w:val="215868" w:themeColor="accent5" w:themeShade="80"/>
                        </w:rPr>
                        <w:tab/>
                      </w:r>
                      <w:r w:rsidRPr="009E68DB">
                        <w:rPr>
                          <w:rFonts w:ascii="Century Gothic" w:eastAsia="Calibri" w:hAnsi="Century Gothic"/>
                        </w:rPr>
                        <w:t>Physicians - $</w:t>
                      </w:r>
                      <w:r w:rsidR="002E6D82">
                        <w:rPr>
                          <w:rFonts w:ascii="Century Gothic" w:eastAsia="Calibri" w:hAnsi="Century Gothic"/>
                        </w:rPr>
                        <w:t>200</w:t>
                      </w:r>
                      <w:r w:rsidRPr="009E68DB">
                        <w:rPr>
                          <w:rFonts w:ascii="Century Gothic" w:eastAsia="Calibri" w:hAnsi="Century Gothic"/>
                        </w:rPr>
                        <w:t xml:space="preserve"> (CME included)</w:t>
                      </w:r>
                    </w:p>
                    <w:p w14:paraId="4530EA07" w14:textId="123F8D38" w:rsidR="002E6D82" w:rsidRDefault="005B6846" w:rsidP="00764A44">
                      <w:pPr>
                        <w:spacing w:after="0" w:line="240" w:lineRule="auto"/>
                        <w:ind w:left="2160"/>
                        <w:rPr>
                          <w:rFonts w:ascii="Century Gothic" w:eastAsia="Calibri" w:hAnsi="Century Gothic"/>
                        </w:rPr>
                      </w:pPr>
                      <w:r w:rsidRPr="009E68DB">
                        <w:rPr>
                          <w:rFonts w:ascii="Century Gothic" w:eastAsia="Calibri" w:hAnsi="Century Gothic"/>
                        </w:rPr>
                        <w:t>All Other Healthcare Providers</w:t>
                      </w:r>
                      <w:r w:rsidR="002E6D82">
                        <w:rPr>
                          <w:rFonts w:ascii="Century Gothic" w:eastAsia="Calibri" w:hAnsi="Century Gothic"/>
                        </w:rPr>
                        <w:t xml:space="preserve"> $150</w:t>
                      </w:r>
                    </w:p>
                    <w:p w14:paraId="2A73E586" w14:textId="62648436" w:rsidR="005B6846" w:rsidRPr="009E68DB" w:rsidRDefault="00764A44" w:rsidP="00764A44">
                      <w:pPr>
                        <w:spacing w:after="0" w:line="240" w:lineRule="auto"/>
                        <w:ind w:left="2160"/>
                        <w:rPr>
                          <w:rFonts w:ascii="Century Gothic" w:eastAsia="Calibri" w:hAnsi="Century Gothic"/>
                          <w:color w:val="215868" w:themeColor="accent5" w:themeShade="80"/>
                        </w:rPr>
                      </w:pPr>
                      <w:r w:rsidRPr="009E68DB">
                        <w:rPr>
                          <w:rFonts w:ascii="Century Gothic" w:eastAsia="Calibri" w:hAnsi="Century Gothic"/>
                        </w:rPr>
                        <w:t xml:space="preserve">Residents and Fellows </w:t>
                      </w:r>
                      <w:r w:rsidR="005B6846" w:rsidRPr="009E68DB">
                        <w:rPr>
                          <w:rFonts w:ascii="Century Gothic" w:eastAsia="Calibri" w:hAnsi="Century Gothic"/>
                        </w:rPr>
                        <w:t xml:space="preserve">- </w:t>
                      </w:r>
                      <w:r w:rsidR="00AE2AE0" w:rsidRPr="009E68DB">
                        <w:rPr>
                          <w:rFonts w:ascii="Century Gothic" w:eastAsia="Calibri" w:hAnsi="Century Gothic"/>
                        </w:rPr>
                        <w:t>$</w:t>
                      </w:r>
                      <w:r w:rsidR="002E6D82">
                        <w:rPr>
                          <w:rFonts w:ascii="Century Gothic" w:eastAsia="Calibri" w:hAnsi="Century Gothic"/>
                        </w:rPr>
                        <w:t>125</w:t>
                      </w:r>
                      <w:r w:rsidR="00AE2AE0" w:rsidRPr="009E68DB">
                        <w:rPr>
                          <w:rFonts w:ascii="Century Gothic" w:eastAsia="Calibri" w:hAnsi="Century Gothic"/>
                        </w:rPr>
                        <w:t xml:space="preserve"> (CEU/CME included)</w:t>
                      </w:r>
                    </w:p>
                    <w:p w14:paraId="0B71DF81" w14:textId="77777777" w:rsidR="00007B4A" w:rsidRPr="009E68DB" w:rsidRDefault="00007B4A" w:rsidP="003440EC">
                      <w:pPr>
                        <w:spacing w:after="0" w:line="240" w:lineRule="auto"/>
                        <w:rPr>
                          <w:rFonts w:ascii="Century Gothic" w:eastAsia="Calibri" w:hAnsi="Century Gothic"/>
                        </w:rPr>
                      </w:pPr>
                    </w:p>
                    <w:p w14:paraId="2A97FCBB" w14:textId="65B6B39A" w:rsidR="00007B4A" w:rsidRPr="009E68DB" w:rsidRDefault="00007B4A" w:rsidP="003440EC">
                      <w:pPr>
                        <w:spacing w:after="0" w:line="240" w:lineRule="auto"/>
                        <w:rPr>
                          <w:rFonts w:ascii="Century Gothic" w:hAnsi="Century Gothic"/>
                          <w:b/>
                        </w:rPr>
                      </w:pPr>
                      <w:r w:rsidRPr="009E68DB">
                        <w:rPr>
                          <w:rFonts w:ascii="Century Gothic" w:hAnsi="Century Gothic"/>
                          <w:b/>
                          <w:color w:val="007133"/>
                        </w:rPr>
                        <w:t>Register at:</w:t>
                      </w:r>
                      <w:r w:rsidRPr="009E68DB">
                        <w:rPr>
                          <w:rFonts w:ascii="Century Gothic" w:hAnsi="Century Gothic"/>
                          <w:b/>
                          <w:color w:val="007133"/>
                        </w:rPr>
                        <w:tab/>
                      </w:r>
                      <w:r w:rsidRPr="009E68DB">
                        <w:rPr>
                          <w:rFonts w:ascii="Century Gothic" w:hAnsi="Century Gothic"/>
                          <w:b/>
                        </w:rPr>
                        <w:tab/>
                      </w:r>
                      <w:bookmarkStart w:id="1" w:name="_Hlk76465987"/>
                      <w:r w:rsidR="00E71972">
                        <w:rPr>
                          <w:rFonts w:ascii="Century Gothic" w:hAnsi="Century Gothic"/>
                          <w:bCs/>
                        </w:rPr>
                        <w:fldChar w:fldCharType="begin"/>
                      </w:r>
                      <w:r w:rsidR="00E71972">
                        <w:rPr>
                          <w:rFonts w:ascii="Century Gothic" w:hAnsi="Century Gothic"/>
                          <w:bCs/>
                        </w:rPr>
                        <w:instrText xml:space="preserve"> HYPERLINK "</w:instrText>
                      </w:r>
                      <w:r w:rsidR="00E71972" w:rsidRPr="00E71972">
                        <w:rPr>
                          <w:rFonts w:ascii="Century Gothic" w:hAnsi="Century Gothic"/>
                          <w:bCs/>
                        </w:rPr>
                        <w:instrText>https://www.eeds.com/live/462553</w:instrText>
                      </w:r>
                      <w:r w:rsidR="00E71972">
                        <w:rPr>
                          <w:rFonts w:ascii="Century Gothic" w:hAnsi="Century Gothic"/>
                          <w:bCs/>
                        </w:rPr>
                        <w:instrText xml:space="preserve">" </w:instrText>
                      </w:r>
                      <w:r w:rsidR="00E71972">
                        <w:rPr>
                          <w:rFonts w:ascii="Century Gothic" w:hAnsi="Century Gothic"/>
                          <w:bCs/>
                        </w:rPr>
                        <w:fldChar w:fldCharType="separate"/>
                      </w:r>
                      <w:r w:rsidR="00E71972" w:rsidRPr="00046F85">
                        <w:rPr>
                          <w:rStyle w:val="Hyperlink"/>
                          <w:rFonts w:ascii="Century Gothic" w:hAnsi="Century Gothic"/>
                          <w:bCs/>
                        </w:rPr>
                        <w:t>https://www.eeds.com/live/462553</w:t>
                      </w:r>
                      <w:r w:rsidR="00E71972">
                        <w:rPr>
                          <w:rFonts w:ascii="Century Gothic" w:hAnsi="Century Gothic"/>
                          <w:bCs/>
                        </w:rPr>
                        <w:fldChar w:fldCharType="end"/>
                      </w:r>
                      <w:r w:rsidR="004C2219" w:rsidRPr="009E68DB">
                        <w:rPr>
                          <w:rFonts w:ascii="Century Gothic" w:hAnsi="Century Gothic"/>
                          <w:bCs/>
                        </w:rPr>
                        <w:t xml:space="preserve"> </w:t>
                      </w:r>
                      <w:bookmarkEnd w:id="1"/>
                    </w:p>
                    <w:p w14:paraId="23C7537F" w14:textId="77777777" w:rsidR="00007B4A" w:rsidRPr="009E68DB" w:rsidRDefault="00007B4A" w:rsidP="003440EC">
                      <w:pPr>
                        <w:spacing w:after="0" w:line="240" w:lineRule="auto"/>
                        <w:rPr>
                          <w:rFonts w:ascii="Century Gothic" w:hAnsi="Century Gothic"/>
                          <w:b/>
                        </w:rPr>
                      </w:pPr>
                    </w:p>
                    <w:p w14:paraId="30DB0681" w14:textId="098AF908" w:rsidR="00007B4A" w:rsidRPr="009E68DB" w:rsidRDefault="00007B4A" w:rsidP="003440EC">
                      <w:pPr>
                        <w:pStyle w:val="BodyText"/>
                        <w:tabs>
                          <w:tab w:val="clear" w:pos="3326"/>
                          <w:tab w:val="left" w:pos="2160"/>
                        </w:tabs>
                        <w:spacing w:after="0" w:line="240" w:lineRule="auto"/>
                        <w:jc w:val="left"/>
                        <w:rPr>
                          <w:b/>
                          <w:sz w:val="22"/>
                          <w:szCs w:val="22"/>
                        </w:rPr>
                      </w:pPr>
                      <w:r w:rsidRPr="009E68DB">
                        <w:rPr>
                          <w:b/>
                          <w:color w:val="007133"/>
                          <w:sz w:val="22"/>
                          <w:szCs w:val="22"/>
                        </w:rPr>
                        <w:t>Intended</w:t>
                      </w:r>
                      <w:r w:rsidRPr="009E68DB">
                        <w:rPr>
                          <w:b/>
                          <w:sz w:val="22"/>
                          <w:szCs w:val="22"/>
                        </w:rPr>
                        <w:t xml:space="preserve"> </w:t>
                      </w:r>
                      <w:r w:rsidRPr="009E68DB">
                        <w:rPr>
                          <w:b/>
                          <w:sz w:val="22"/>
                          <w:szCs w:val="22"/>
                        </w:rPr>
                        <w:tab/>
                      </w:r>
                      <w:r w:rsidR="00CE4664" w:rsidRPr="009E68DB">
                        <w:rPr>
                          <w:bCs/>
                          <w:sz w:val="22"/>
                          <w:szCs w:val="22"/>
                        </w:rPr>
                        <w:t>Neonatologists, Pediatricians, Physician Assistants, Neonatal</w:t>
                      </w:r>
                    </w:p>
                    <w:p w14:paraId="5D9554C2" w14:textId="7311462D" w:rsidR="00007B4A" w:rsidRPr="009E68DB" w:rsidRDefault="00007B4A" w:rsidP="003440EC">
                      <w:pPr>
                        <w:pStyle w:val="BodyText"/>
                        <w:tabs>
                          <w:tab w:val="clear" w:pos="3326"/>
                          <w:tab w:val="left" w:pos="2160"/>
                          <w:tab w:val="left" w:pos="3420"/>
                        </w:tabs>
                        <w:spacing w:after="0" w:line="240" w:lineRule="auto"/>
                        <w:ind w:left="2160" w:hanging="2160"/>
                        <w:jc w:val="left"/>
                        <w:rPr>
                          <w:bCs/>
                          <w:sz w:val="22"/>
                          <w:szCs w:val="22"/>
                        </w:rPr>
                      </w:pPr>
                      <w:r w:rsidRPr="009E68DB">
                        <w:rPr>
                          <w:b/>
                          <w:color w:val="007133"/>
                          <w:sz w:val="22"/>
                          <w:szCs w:val="22"/>
                        </w:rPr>
                        <w:t>Audience:</w:t>
                      </w:r>
                      <w:r w:rsidRPr="009E68DB">
                        <w:rPr>
                          <w:b/>
                          <w:sz w:val="22"/>
                          <w:szCs w:val="22"/>
                        </w:rPr>
                        <w:tab/>
                      </w:r>
                      <w:r w:rsidR="00CE4664" w:rsidRPr="009E68DB">
                        <w:rPr>
                          <w:bCs/>
                          <w:sz w:val="22"/>
                          <w:szCs w:val="22"/>
                        </w:rPr>
                        <w:t xml:space="preserve">Nurse Practitioners, </w:t>
                      </w:r>
                      <w:r w:rsidR="00D04BBF" w:rsidRPr="009E68DB">
                        <w:rPr>
                          <w:bCs/>
                          <w:sz w:val="22"/>
                          <w:szCs w:val="22"/>
                        </w:rPr>
                        <w:t xml:space="preserve">Neonatal Nurses, </w:t>
                      </w:r>
                      <w:r w:rsidR="00CE4664" w:rsidRPr="009E68DB">
                        <w:rPr>
                          <w:bCs/>
                          <w:sz w:val="22"/>
                          <w:szCs w:val="22"/>
                        </w:rPr>
                        <w:t>Nutritionists, Neonatology Fellows, Pediatric Residents and Lactation Consultants</w:t>
                      </w:r>
                    </w:p>
                    <w:p w14:paraId="44E184C5" w14:textId="77777777" w:rsidR="003440EC" w:rsidRPr="003440EC" w:rsidRDefault="003440EC" w:rsidP="003440EC">
                      <w:pPr>
                        <w:pStyle w:val="BodyText"/>
                        <w:tabs>
                          <w:tab w:val="clear" w:pos="3326"/>
                          <w:tab w:val="left" w:pos="2160"/>
                          <w:tab w:val="left" w:pos="3420"/>
                        </w:tabs>
                        <w:spacing w:after="0" w:line="240" w:lineRule="auto"/>
                        <w:ind w:left="2160" w:hanging="2160"/>
                        <w:jc w:val="left"/>
                        <w:rPr>
                          <w:b/>
                          <w:sz w:val="24"/>
                          <w:szCs w:val="24"/>
                        </w:rPr>
                      </w:pPr>
                    </w:p>
                    <w:p w14:paraId="3B173810" w14:textId="77777777" w:rsidR="00007B4A" w:rsidRPr="00B91901" w:rsidRDefault="00007B4A" w:rsidP="001C40E5">
                      <w:pPr>
                        <w:pStyle w:val="BodyText"/>
                        <w:rPr>
                          <w:rStyle w:val="BodyTextChar"/>
                          <w:sz w:val="24"/>
                          <w:szCs w:val="24"/>
                          <w:shd w:val="clear" w:color="auto" w:fill="FFFFFF"/>
                        </w:rPr>
                      </w:pPr>
                    </w:p>
                    <w:p w14:paraId="04CEA238" w14:textId="65ACF7EF" w:rsidR="00007B4A" w:rsidRPr="00D215EA" w:rsidRDefault="00007B4A">
                      <w:pPr>
                        <w:rPr>
                          <w:sz w:val="28"/>
                          <w:szCs w:val="28"/>
                        </w:rPr>
                      </w:pPr>
                    </w:p>
                  </w:txbxContent>
                </v:textbox>
                <w10:wrap type="square" anchorx="margin"/>
              </v:shape>
            </w:pict>
          </mc:Fallback>
        </mc:AlternateContent>
      </w:r>
      <w:r w:rsidR="005B6846">
        <w:rPr>
          <w:noProof/>
        </w:rPr>
        <mc:AlternateContent>
          <mc:Choice Requires="wps">
            <w:drawing>
              <wp:anchor distT="0" distB="0" distL="114300" distR="114300" simplePos="0" relativeHeight="251673600" behindDoc="0" locked="0" layoutInCell="1" allowOverlap="1" wp14:anchorId="0CD67419" wp14:editId="7ED6C72A">
                <wp:simplePos x="0" y="0"/>
                <wp:positionH relativeFrom="column">
                  <wp:posOffset>-228601</wp:posOffset>
                </wp:positionH>
                <wp:positionV relativeFrom="page">
                  <wp:posOffset>542925</wp:posOffset>
                </wp:positionV>
                <wp:extent cx="6124575" cy="1390650"/>
                <wp:effectExtent l="0" t="0" r="0" b="0"/>
                <wp:wrapNone/>
                <wp:docPr id="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139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81C0D8" w14:textId="4E5D3468" w:rsidR="00007B4A" w:rsidRPr="007F31B8" w:rsidRDefault="000F16C3" w:rsidP="00007B4A">
                            <w:pPr>
                              <w:spacing w:after="0" w:line="240" w:lineRule="auto"/>
                              <w:jc w:val="center"/>
                              <w:rPr>
                                <w:rFonts w:ascii="Arial" w:hAnsi="Arial" w:cs="Arial"/>
                                <w:b/>
                                <w:color w:val="FFFFFF"/>
                                <w:sz w:val="48"/>
                                <w:szCs w:val="48"/>
                              </w:rPr>
                            </w:pPr>
                            <w:r w:rsidRPr="007F31B8">
                              <w:rPr>
                                <w:rFonts w:ascii="Arial" w:hAnsi="Arial" w:cs="Arial"/>
                                <w:b/>
                                <w:color w:val="FFFFFF"/>
                                <w:sz w:val="48"/>
                                <w:szCs w:val="48"/>
                              </w:rPr>
                              <w:t>1</w:t>
                            </w:r>
                            <w:r w:rsidR="004F6863">
                              <w:rPr>
                                <w:rFonts w:ascii="Arial" w:hAnsi="Arial" w:cs="Arial"/>
                                <w:b/>
                                <w:color w:val="FFFFFF"/>
                                <w:sz w:val="48"/>
                                <w:szCs w:val="48"/>
                              </w:rPr>
                              <w:t>3</w:t>
                            </w:r>
                            <w:r w:rsidRPr="007F31B8">
                              <w:rPr>
                                <w:rFonts w:ascii="Arial" w:hAnsi="Arial" w:cs="Arial"/>
                                <w:b/>
                                <w:color w:val="FFFFFF"/>
                                <w:sz w:val="48"/>
                                <w:szCs w:val="48"/>
                                <w:vertAlign w:val="superscript"/>
                              </w:rPr>
                              <w:t>th</w:t>
                            </w:r>
                            <w:r w:rsidRPr="007F31B8">
                              <w:rPr>
                                <w:rFonts w:ascii="Arial" w:hAnsi="Arial" w:cs="Arial"/>
                                <w:b/>
                                <w:color w:val="FFFFFF"/>
                                <w:sz w:val="48"/>
                                <w:szCs w:val="48"/>
                              </w:rPr>
                              <w:t xml:space="preserve"> Annual</w:t>
                            </w:r>
                            <w:r w:rsidR="00007B4A" w:rsidRPr="007F31B8">
                              <w:rPr>
                                <w:rFonts w:ascii="Arial" w:hAnsi="Arial" w:cs="Arial"/>
                                <w:b/>
                                <w:color w:val="FFFFFF"/>
                                <w:sz w:val="48"/>
                                <w:szCs w:val="48"/>
                              </w:rPr>
                              <w:t>:</w:t>
                            </w:r>
                          </w:p>
                          <w:p w14:paraId="62D010CF" w14:textId="62CDDA13" w:rsidR="00007B4A" w:rsidRPr="007F31B8" w:rsidRDefault="007F31B8" w:rsidP="00007B4A">
                            <w:pPr>
                              <w:spacing w:after="0" w:line="240" w:lineRule="auto"/>
                              <w:jc w:val="center"/>
                              <w:rPr>
                                <w:rFonts w:ascii="Arial" w:hAnsi="Arial" w:cs="Arial"/>
                                <w:b/>
                                <w:color w:val="FFFFFF"/>
                                <w:sz w:val="52"/>
                                <w:szCs w:val="52"/>
                              </w:rPr>
                            </w:pPr>
                            <w:r w:rsidRPr="007F31B8">
                              <w:rPr>
                                <w:rFonts w:ascii="Arial" w:hAnsi="Arial" w:cs="Arial"/>
                                <w:b/>
                                <w:color w:val="FFFFFF"/>
                                <w:sz w:val="52"/>
                                <w:szCs w:val="52"/>
                              </w:rPr>
                              <w:t>Current Topics in Neonatal Nutrition and Advances in Neonatal Care</w:t>
                            </w:r>
                          </w:p>
                          <w:p w14:paraId="6321B614" w14:textId="77777777" w:rsidR="00007B4A" w:rsidRPr="002604F2" w:rsidRDefault="00007B4A" w:rsidP="009855AB">
                            <w:pPr>
                              <w:jc w:val="center"/>
                              <w:rPr>
                                <w:color w:val="FFFFFF" w:themeColor="background1"/>
                              </w:rPr>
                            </w:pPr>
                          </w:p>
                          <w:p w14:paraId="1F531826" w14:textId="77777777" w:rsidR="00007B4A" w:rsidRPr="002604F2" w:rsidRDefault="00007B4A" w:rsidP="009855AB">
                            <w:pPr>
                              <w:rPr>
                                <w:color w:val="FFFFFF" w:themeColor="background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D67419" id="_x0000_t202" coordsize="21600,21600" o:spt="202" path="m,l,21600r21600,l21600,xe">
                <v:stroke joinstyle="miter"/>
                <v:path gradientshapeok="t" o:connecttype="rect"/>
              </v:shapetype>
              <v:shape id="Text Box 6" o:spid="_x0000_s1027" type="#_x0000_t202" style="position:absolute;margin-left:-18pt;margin-top:42.75pt;width:482.25pt;height:10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" filled="f" stroked="f">
                <v:textbox>
                  <w:txbxContent>
                    <w:p w14:paraId="4E81C0D8" w14:textId="4E5D3468" w:rsidR="00007B4A" w:rsidRPr="007F31B8" w:rsidRDefault="000F16C3" w:rsidP="00007B4A">
                      <w:pPr>
                        <w:spacing w:after="0" w:line="240" w:lineRule="auto"/>
                        <w:jc w:val="center"/>
                        <w:rPr>
                          <w:rFonts w:ascii="Arial" w:hAnsi="Arial" w:cs="Arial"/>
                          <w:b/>
                          <w:color w:val="FFFFFF"/>
                          <w:sz w:val="48"/>
                          <w:szCs w:val="48"/>
                        </w:rPr>
                      </w:pPr>
                      <w:r w:rsidRPr="007F31B8">
                        <w:rPr>
                          <w:rFonts w:ascii="Arial" w:hAnsi="Arial" w:cs="Arial"/>
                          <w:b/>
                          <w:color w:val="FFFFFF"/>
                          <w:sz w:val="48"/>
                          <w:szCs w:val="48"/>
                        </w:rPr>
                        <w:t>1</w:t>
                      </w:r>
                      <w:r w:rsidR="004F6863">
                        <w:rPr>
                          <w:rFonts w:ascii="Arial" w:hAnsi="Arial" w:cs="Arial"/>
                          <w:b/>
                          <w:color w:val="FFFFFF"/>
                          <w:sz w:val="48"/>
                          <w:szCs w:val="48"/>
                        </w:rPr>
                        <w:t>3</w:t>
                      </w:r>
                      <w:r w:rsidRPr="007F31B8">
                        <w:rPr>
                          <w:rFonts w:ascii="Arial" w:hAnsi="Arial" w:cs="Arial"/>
                          <w:b/>
                          <w:color w:val="FFFFFF"/>
                          <w:sz w:val="48"/>
                          <w:szCs w:val="48"/>
                          <w:vertAlign w:val="superscript"/>
                        </w:rPr>
                        <w:t>th</w:t>
                      </w:r>
                      <w:r w:rsidRPr="007F31B8">
                        <w:rPr>
                          <w:rFonts w:ascii="Arial" w:hAnsi="Arial" w:cs="Arial"/>
                          <w:b/>
                          <w:color w:val="FFFFFF"/>
                          <w:sz w:val="48"/>
                          <w:szCs w:val="48"/>
                        </w:rPr>
                        <w:t xml:space="preserve"> Annual</w:t>
                      </w:r>
                      <w:r w:rsidR="00007B4A" w:rsidRPr="007F31B8">
                        <w:rPr>
                          <w:rFonts w:ascii="Arial" w:hAnsi="Arial" w:cs="Arial"/>
                          <w:b/>
                          <w:color w:val="FFFFFF"/>
                          <w:sz w:val="48"/>
                          <w:szCs w:val="48"/>
                        </w:rPr>
                        <w:t>:</w:t>
                      </w:r>
                    </w:p>
                    <w:p w14:paraId="62D010CF" w14:textId="62CDDA13" w:rsidR="00007B4A" w:rsidRPr="007F31B8" w:rsidRDefault="007F31B8" w:rsidP="00007B4A">
                      <w:pPr>
                        <w:spacing w:after="0" w:line="240" w:lineRule="auto"/>
                        <w:jc w:val="center"/>
                        <w:rPr>
                          <w:rFonts w:ascii="Arial" w:hAnsi="Arial" w:cs="Arial"/>
                          <w:b/>
                          <w:color w:val="FFFFFF"/>
                          <w:sz w:val="52"/>
                          <w:szCs w:val="52"/>
                        </w:rPr>
                      </w:pPr>
                      <w:r w:rsidRPr="007F31B8">
                        <w:rPr>
                          <w:rFonts w:ascii="Arial" w:hAnsi="Arial" w:cs="Arial"/>
                          <w:b/>
                          <w:color w:val="FFFFFF"/>
                          <w:sz w:val="52"/>
                          <w:szCs w:val="52"/>
                        </w:rPr>
                        <w:t>Current Topics in Neonatal Nutrition and Advances in Neonatal Care</w:t>
                      </w:r>
                    </w:p>
                    <w:p w14:paraId="6321B614" w14:textId="77777777" w:rsidR="00007B4A" w:rsidRPr="002604F2" w:rsidRDefault="00007B4A" w:rsidP="009855AB">
                      <w:pPr>
                        <w:jc w:val="center"/>
                        <w:rPr>
                          <w:color w:val="FFFFFF" w:themeColor="background1"/>
                        </w:rPr>
                      </w:pPr>
                    </w:p>
                    <w:p w14:paraId="1F531826" w14:textId="77777777" w:rsidR="00007B4A" w:rsidRPr="002604F2" w:rsidRDefault="00007B4A" w:rsidP="009855AB">
                      <w:pPr>
                        <w:rPr>
                          <w:color w:val="FFFFFF" w:themeColor="background1"/>
                        </w:rPr>
                      </w:pPr>
                    </w:p>
                  </w:txbxContent>
                </v:textbox>
                <w10:wrap anchory="page"/>
              </v:shape>
            </w:pict>
          </mc:Fallback>
        </mc:AlternateContent>
      </w:r>
      <w:r w:rsidR="00967A44">
        <w:rPr>
          <w:noProof/>
        </w:rPr>
        <mc:AlternateContent>
          <mc:Choice Requires="wps">
            <w:drawing>
              <wp:anchor distT="0" distB="0" distL="114300" distR="114300" simplePos="0" relativeHeight="251687936" behindDoc="0" locked="0" layoutInCell="1" allowOverlap="1" wp14:anchorId="73082540" wp14:editId="48A35BDF">
                <wp:simplePos x="0" y="0"/>
                <wp:positionH relativeFrom="column">
                  <wp:posOffset>-226771</wp:posOffset>
                </wp:positionH>
                <wp:positionV relativeFrom="paragraph">
                  <wp:posOffset>6015863</wp:posOffset>
                </wp:positionV>
                <wp:extent cx="6324600" cy="1396340"/>
                <wp:effectExtent l="0" t="0" r="0" b="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1396340"/>
                        </a:xfrm>
                        <a:prstGeom prst="rect">
                          <a:avLst/>
                        </a:prstGeom>
                        <a:solidFill>
                          <a:srgbClr val="FFFFFF"/>
                        </a:solidFill>
                        <a:ln w="9525">
                          <a:noFill/>
                          <a:miter lim="800000"/>
                          <a:headEnd/>
                          <a:tailEnd/>
                        </a:ln>
                      </wps:spPr>
                      <wps:txbx>
                        <w:txbxContent>
                          <w:p w14:paraId="53866F42" w14:textId="77777777" w:rsidR="009E68DB" w:rsidRPr="009E68DB" w:rsidRDefault="009E68DB" w:rsidP="009E68DB">
                            <w:pPr>
                              <w:spacing w:after="0"/>
                              <w:rPr>
                                <w:rFonts w:ascii="Century Gothic" w:hAnsi="Century Gothic"/>
                                <w:b/>
                                <w:bCs/>
                                <w:color w:val="4F6228" w:themeColor="accent3" w:themeShade="80"/>
                              </w:rPr>
                            </w:pPr>
                            <w:r w:rsidRPr="009E68DB">
                              <w:rPr>
                                <w:rFonts w:ascii="Century Gothic" w:hAnsi="Century Gothic"/>
                                <w:b/>
                                <w:bCs/>
                                <w:color w:val="4F6228" w:themeColor="accent3" w:themeShade="80"/>
                              </w:rPr>
                              <w:t xml:space="preserve">Additional </w:t>
                            </w:r>
                          </w:p>
                          <w:p w14:paraId="3B212346" w14:textId="55AA95CC" w:rsidR="00967A44" w:rsidRPr="009E68DB" w:rsidRDefault="009E68DB" w:rsidP="009E68DB">
                            <w:pPr>
                              <w:spacing w:after="0"/>
                              <w:rPr>
                                <w:rFonts w:ascii="Century Gothic" w:hAnsi="Century Gothic"/>
                                <w:b/>
                                <w:bCs/>
                                <w:u w:val="single"/>
                              </w:rPr>
                            </w:pPr>
                            <w:r w:rsidRPr="009E68DB">
                              <w:rPr>
                                <w:rFonts w:ascii="Century Gothic" w:hAnsi="Century Gothic"/>
                                <w:b/>
                                <w:bCs/>
                                <w:color w:val="4F6228" w:themeColor="accent3" w:themeShade="80"/>
                              </w:rPr>
                              <w:t>Information:</w:t>
                            </w:r>
                            <w:r>
                              <w:tab/>
                            </w:r>
                            <w:r>
                              <w:tab/>
                            </w:r>
                            <w:r w:rsidRPr="009E68DB">
                              <w:rPr>
                                <w:rFonts w:ascii="Century Gothic" w:hAnsi="Century Gothic"/>
                                <w:b/>
                                <w:bCs/>
                                <w:u w:val="single"/>
                              </w:rPr>
                              <w:t>Participants attending the Live Activity must be fully vaccinated.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082540" id="Text Box 2" o:spid="_x0000_s1028" type="#_x0000_t202" style="position:absolute;margin-left:-17.85pt;margin-top:473.7pt;width:498pt;height:109.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" stroked="f">
                <v:textbox>
                  <w:txbxContent>
                    <w:p w14:paraId="53866F42" w14:textId="77777777" w:rsidR="009E68DB" w:rsidRPr="009E68DB" w:rsidRDefault="009E68DB" w:rsidP="009E68DB">
                      <w:pPr>
                        <w:spacing w:after="0"/>
                        <w:rPr>
                          <w:rFonts w:ascii="Century Gothic" w:hAnsi="Century Gothic"/>
                          <w:b/>
                          <w:bCs/>
                          <w:color w:val="4F6228" w:themeColor="accent3" w:themeShade="80"/>
                        </w:rPr>
                      </w:pPr>
                      <w:r w:rsidRPr="009E68DB">
                        <w:rPr>
                          <w:rFonts w:ascii="Century Gothic" w:hAnsi="Century Gothic"/>
                          <w:b/>
                          <w:bCs/>
                          <w:color w:val="4F6228" w:themeColor="accent3" w:themeShade="80"/>
                        </w:rPr>
                        <w:t xml:space="preserve">Additional </w:t>
                      </w:r>
                    </w:p>
                    <w:p w14:paraId="3B212346" w14:textId="55AA95CC" w:rsidR="00967A44" w:rsidRPr="009E68DB" w:rsidRDefault="009E68DB" w:rsidP="009E68DB">
                      <w:pPr>
                        <w:spacing w:after="0"/>
                        <w:rPr>
                          <w:rFonts w:ascii="Century Gothic" w:hAnsi="Century Gothic"/>
                          <w:b/>
                          <w:bCs/>
                          <w:u w:val="single"/>
                        </w:rPr>
                      </w:pPr>
                      <w:r w:rsidRPr="009E68DB">
                        <w:rPr>
                          <w:rFonts w:ascii="Century Gothic" w:hAnsi="Century Gothic"/>
                          <w:b/>
                          <w:bCs/>
                          <w:color w:val="4F6228" w:themeColor="accent3" w:themeShade="80"/>
                        </w:rPr>
                        <w:t>Information:</w:t>
                      </w:r>
                      <w:r>
                        <w:tab/>
                      </w:r>
                      <w:r>
                        <w:tab/>
                      </w:r>
                      <w:r w:rsidRPr="009E68DB">
                        <w:rPr>
                          <w:rFonts w:ascii="Century Gothic" w:hAnsi="Century Gothic"/>
                          <w:b/>
                          <w:bCs/>
                          <w:u w:val="single"/>
                        </w:rPr>
                        <w:t>Participants attending the Live Activity must be fully vaccinated.</w:t>
                      </w:r>
                    </w:p>
                  </w:txbxContent>
                </v:textbox>
              </v:shape>
            </w:pict>
          </mc:Fallback>
        </mc:AlternateContent>
      </w:r>
      <w:r w:rsidR="00A04FF3">
        <w:rPr>
          <w:noProof/>
        </w:rPr>
        <mc:AlternateContent>
          <mc:Choice Requires="wps">
            <w:drawing>
              <wp:anchor distT="0" distB="0" distL="114300" distR="114300" simplePos="0" relativeHeight="251657215" behindDoc="1" locked="0" layoutInCell="1" allowOverlap="1" wp14:anchorId="3116C4EF" wp14:editId="5D2182C5">
                <wp:simplePos x="0" y="0"/>
                <wp:positionH relativeFrom="column">
                  <wp:posOffset>-226695</wp:posOffset>
                </wp:positionH>
                <wp:positionV relativeFrom="paragraph">
                  <wp:posOffset>6227115</wp:posOffset>
                </wp:positionV>
                <wp:extent cx="3328416" cy="1389888"/>
                <wp:effectExtent l="0" t="0" r="5715" b="12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8416" cy="1389888"/>
                        </a:xfrm>
                        <a:prstGeom prst="rect">
                          <a:avLst/>
                        </a:prstGeom>
                        <a:solidFill>
                          <a:srgbClr val="FFFFFF"/>
                        </a:solidFill>
                        <a:ln w="9525">
                          <a:noFill/>
                          <a:miter lim="800000"/>
                          <a:headEnd/>
                          <a:tailEnd/>
                        </a:ln>
                      </wps:spPr>
                      <wps:txbx>
                        <w:txbxContent>
                          <w:p w14:paraId="4E6FB090" w14:textId="5889B144" w:rsidR="00A04FF3" w:rsidRDefault="00A04FF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16C4EF" id="_x0000_s1029" type="#_x0000_t202" style="position:absolute;margin-left:-17.85pt;margin-top:490.3pt;width:262.1pt;height:109.4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" stroked="f">
                <v:textbox>
                  <w:txbxContent>
                    <w:p w14:paraId="4E6FB090" w14:textId="5889B144" w:rsidR="00A04FF3" w:rsidRDefault="00A04FF3"/>
                  </w:txbxContent>
                </v:textbox>
              </v:shape>
            </w:pict>
          </mc:Fallback>
        </mc:AlternateContent>
      </w:r>
      <w:r w:rsidR="003440EC">
        <w:rPr>
          <w:noProof/>
        </w:rPr>
        <mc:AlternateContent>
          <mc:Choice Requires="wps">
            <w:drawing>
              <wp:anchor distT="0" distB="0" distL="114300" distR="114300" simplePos="0" relativeHeight="251680768" behindDoc="1" locked="0" layoutInCell="1" allowOverlap="1" wp14:anchorId="6124AB21" wp14:editId="6F49BF78">
                <wp:simplePos x="0" y="0"/>
                <wp:positionH relativeFrom="column">
                  <wp:posOffset>3361690</wp:posOffset>
                </wp:positionH>
                <wp:positionV relativeFrom="paragraph">
                  <wp:posOffset>-2468245</wp:posOffset>
                </wp:positionV>
                <wp:extent cx="490220" cy="5626100"/>
                <wp:effectExtent l="3810" t="0" r="8890" b="8890"/>
                <wp:wrapNone/>
                <wp:docPr id="25"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flipH="1" flipV="1">
                          <a:off x="0" y="0"/>
                          <a:ext cx="490220" cy="5626100"/>
                        </a:xfrm>
                        <a:custGeom>
                          <a:avLst/>
                          <a:gdLst>
                            <a:gd name="T0" fmla="*/ 81705 w 490220"/>
                            <a:gd name="T1" fmla="*/ 0 h 5626100"/>
                            <a:gd name="T2" fmla="*/ 408515 w 490220"/>
                            <a:gd name="T3" fmla="*/ 0 h 5626100"/>
                            <a:gd name="T4" fmla="*/ 490220 w 490220"/>
                            <a:gd name="T5" fmla="*/ 81705 h 5626100"/>
                            <a:gd name="T6" fmla="*/ 490220 w 490220"/>
                            <a:gd name="T7" fmla="*/ 5626100 h 5626100"/>
                            <a:gd name="T8" fmla="*/ 490220 w 490220"/>
                            <a:gd name="T9" fmla="*/ 5626100 h 5626100"/>
                            <a:gd name="T10" fmla="*/ 0 w 490220"/>
                            <a:gd name="T11" fmla="*/ 5626100 h 5626100"/>
                            <a:gd name="T12" fmla="*/ 0 w 490220"/>
                            <a:gd name="T13" fmla="*/ 5626100 h 5626100"/>
                            <a:gd name="T14" fmla="*/ 0 w 490220"/>
                            <a:gd name="T15" fmla="*/ 81705 h 5626100"/>
                            <a:gd name="T16" fmla="*/ 81705 w 490220"/>
                            <a:gd name="T17" fmla="*/ 0 h 5626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490220" h="5626100">
                              <a:moveTo>
                                <a:pt x="81705" y="0"/>
                              </a:moveTo>
                              <a:lnTo>
                                <a:pt x="408515" y="0"/>
                              </a:lnTo>
                              <a:cubicBezTo>
                                <a:pt x="453639" y="0"/>
                                <a:pt x="490220" y="36581"/>
                                <a:pt x="490220" y="81705"/>
                              </a:cubicBezTo>
                              <a:lnTo>
                                <a:pt x="490220" y="5626100"/>
                              </a:lnTo>
                              <a:lnTo>
                                <a:pt x="0" y="5626100"/>
                              </a:lnTo>
                              <a:lnTo>
                                <a:pt x="0" y="81705"/>
                              </a:lnTo>
                              <a:cubicBezTo>
                                <a:pt x="0" y="36581"/>
                                <a:pt x="36581" y="0"/>
                                <a:pt x="81705" y="0"/>
                              </a:cubicBezTo>
                              <a:close/>
                            </a:path>
                          </a:pathLst>
                        </a:custGeom>
                        <a:solidFill>
                          <a:srgbClr val="0071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F3C431E" id="Freeform 25" o:spid="_x0000_s1026" style="position:absolute;margin-left:264.7pt;margin-top:-194.35pt;width:38.6pt;height:443pt;rotation:90;flip:x y;z-index:-2516357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90220,5626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" path="m81705,l408515,v45124,,81705,36581,81705,81705l490220,5626100,,5626100,,81705c,36581,36581,,81705,xe" fillcolor="#007133" stroked="f">
                <v:path arrowok="t" o:connecttype="custom" o:connectlocs="81705,0;408515,0;490220,81705;490220,5626100;490220,5626100;0,5626100;0,5626100;0,81705;81705,0" o:connectangles="0,0,0,0,0,0,0,0,0"/>
              </v:shape>
            </w:pict>
          </mc:Fallback>
        </mc:AlternateContent>
      </w:r>
      <w:r w:rsidR="00065467">
        <w:rPr>
          <w:noProof/>
        </w:rPr>
        <mc:AlternateContent>
          <mc:Choice Requires="wps">
            <w:drawing>
              <wp:anchor distT="0" distB="0" distL="114300" distR="114300" simplePos="0" relativeHeight="251677696" behindDoc="0" locked="0" layoutInCell="1" allowOverlap="1" wp14:anchorId="03DF80E5" wp14:editId="1E2820B9">
                <wp:simplePos x="0" y="0"/>
                <wp:positionH relativeFrom="column">
                  <wp:posOffset>-457200</wp:posOffset>
                </wp:positionH>
                <wp:positionV relativeFrom="page">
                  <wp:posOffset>2122170</wp:posOffset>
                </wp:positionV>
                <wp:extent cx="6858635" cy="554355"/>
                <wp:effectExtent l="0" t="0" r="0" b="0"/>
                <wp:wrapSquare wrapText="bothSides"/>
                <wp:docPr id="1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635" cy="55435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47613C94" w14:textId="77777777" w:rsidR="00007B4A" w:rsidRPr="001C40E5" w:rsidRDefault="00007B4A" w:rsidP="00007B4A">
                            <w:pPr>
                              <w:spacing w:after="0" w:line="240" w:lineRule="auto"/>
                              <w:jc w:val="right"/>
                              <w:rPr>
                                <w:rFonts w:ascii="Century Gothic" w:hAnsi="Century Gothic" w:cs="Arial"/>
                                <w:b/>
                                <w:caps/>
                                <w:color w:val="FFFFFF" w:themeColor="background1"/>
                                <w:spacing w:val="12"/>
                                <w:sz w:val="18"/>
                                <w:szCs w:val="28"/>
                              </w:rPr>
                            </w:pPr>
                            <w:r w:rsidRPr="001C40E5">
                              <w:rPr>
                                <w:rFonts w:ascii="Century Gothic" w:hAnsi="Century Gothic" w:cs="Arial"/>
                                <w:b/>
                                <w:caps/>
                                <w:color w:val="FFFFFF" w:themeColor="background1"/>
                                <w:spacing w:val="12"/>
                                <w:sz w:val="18"/>
                                <w:szCs w:val="28"/>
                              </w:rPr>
                              <w:t xml:space="preserve">Provided by Albert Einstein College of Medicine and Montefiore Medical Center </w:t>
                            </w:r>
                          </w:p>
                          <w:p w14:paraId="785DD673" w14:textId="3C8F1720" w:rsidR="00007B4A" w:rsidRPr="001C40E5" w:rsidRDefault="00007B4A" w:rsidP="00007B4A">
                            <w:pPr>
                              <w:spacing w:after="0" w:line="240" w:lineRule="auto"/>
                              <w:jc w:val="right"/>
                              <w:rPr>
                                <w:rFonts w:ascii="Century Gothic" w:hAnsi="Century Gothic" w:cs="Arial"/>
                                <w:b/>
                                <w:caps/>
                                <w:color w:val="FFFFFF" w:themeColor="background1"/>
                                <w:spacing w:val="12"/>
                                <w:sz w:val="18"/>
                                <w:szCs w:val="28"/>
                              </w:rPr>
                            </w:pPr>
                            <w:r w:rsidRPr="001C40E5">
                              <w:rPr>
                                <w:rFonts w:ascii="Century Gothic" w:hAnsi="Century Gothic" w:cs="Arial"/>
                                <w:b/>
                                <w:caps/>
                                <w:color w:val="FFFFFF" w:themeColor="background1"/>
                                <w:spacing w:val="12"/>
                                <w:sz w:val="18"/>
                                <w:szCs w:val="28"/>
                              </w:rPr>
                              <w:t>D</w:t>
                            </w:r>
                            <w:r w:rsidR="004C2219">
                              <w:rPr>
                                <w:rFonts w:ascii="Century Gothic" w:hAnsi="Century Gothic" w:cs="Arial"/>
                                <w:b/>
                                <w:caps/>
                                <w:color w:val="FFFFFF" w:themeColor="background1"/>
                                <w:spacing w:val="12"/>
                                <w:sz w:val="18"/>
                                <w:szCs w:val="28"/>
                              </w:rPr>
                              <w:t>EPARTMENT OF PEDIATRICS AND THE DIVISION OF NEONATOLOGY</w:t>
                            </w:r>
                          </w:p>
                          <w:p w14:paraId="42F8EE11" w14:textId="77777777" w:rsidR="00007B4A" w:rsidRPr="001C40E5" w:rsidRDefault="00007B4A" w:rsidP="00007B4A">
                            <w:pPr>
                              <w:rPr>
                                <w:rFonts w:ascii="Century Gothic" w:hAnsi="Century Gothic" w:cs="Arial"/>
                                <w:b/>
                                <w:caps/>
                                <w:color w:val="FFFFFF" w:themeColor="background1"/>
                                <w:spacing w:val="12"/>
                                <w:sz w:val="18"/>
                                <w:szCs w:val="28"/>
                              </w:rPr>
                            </w:pPr>
                          </w:p>
                          <w:p w14:paraId="62D1D86B" w14:textId="77777777" w:rsidR="00007B4A" w:rsidRDefault="00007B4A" w:rsidP="00462265">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DF80E5" id="Text Box 21" o:spid="_x0000_s1030" type="#_x0000_t202" style="position:absolute;margin-left:-36pt;margin-top:167.1pt;width:540.05pt;height:43.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" filled="f" stroked="f">
                <v:textbox>
                  <w:txbxContent>
                    <w:p w14:paraId="47613C94" w14:textId="77777777" w:rsidR="00007B4A" w:rsidRPr="001C40E5" w:rsidRDefault="00007B4A" w:rsidP="00007B4A">
                      <w:pPr>
                        <w:spacing w:after="0" w:line="240" w:lineRule="auto"/>
                        <w:jc w:val="right"/>
                        <w:rPr>
                          <w:rFonts w:ascii="Century Gothic" w:hAnsi="Century Gothic" w:cs="Arial"/>
                          <w:b/>
                          <w:caps/>
                          <w:color w:val="FFFFFF" w:themeColor="background1"/>
                          <w:spacing w:val="12"/>
                          <w:sz w:val="18"/>
                          <w:szCs w:val="28"/>
                        </w:rPr>
                      </w:pPr>
                      <w:r w:rsidRPr="001C40E5">
                        <w:rPr>
                          <w:rFonts w:ascii="Century Gothic" w:hAnsi="Century Gothic" w:cs="Arial"/>
                          <w:b/>
                          <w:caps/>
                          <w:color w:val="FFFFFF" w:themeColor="background1"/>
                          <w:spacing w:val="12"/>
                          <w:sz w:val="18"/>
                          <w:szCs w:val="28"/>
                        </w:rPr>
                        <w:t xml:space="preserve">Provided by Albert Einstein College of Medicine and Montefiore Medical Center </w:t>
                      </w:r>
                    </w:p>
                    <w:p w14:paraId="785DD673" w14:textId="3C8F1720" w:rsidR="00007B4A" w:rsidRPr="001C40E5" w:rsidRDefault="00007B4A" w:rsidP="00007B4A">
                      <w:pPr>
                        <w:spacing w:after="0" w:line="240" w:lineRule="auto"/>
                        <w:jc w:val="right"/>
                        <w:rPr>
                          <w:rFonts w:ascii="Century Gothic" w:hAnsi="Century Gothic" w:cs="Arial"/>
                          <w:b/>
                          <w:caps/>
                          <w:color w:val="FFFFFF" w:themeColor="background1"/>
                          <w:spacing w:val="12"/>
                          <w:sz w:val="18"/>
                          <w:szCs w:val="28"/>
                        </w:rPr>
                      </w:pPr>
                      <w:r w:rsidRPr="001C40E5">
                        <w:rPr>
                          <w:rFonts w:ascii="Century Gothic" w:hAnsi="Century Gothic" w:cs="Arial"/>
                          <w:b/>
                          <w:caps/>
                          <w:color w:val="FFFFFF" w:themeColor="background1"/>
                          <w:spacing w:val="12"/>
                          <w:sz w:val="18"/>
                          <w:szCs w:val="28"/>
                        </w:rPr>
                        <w:t>D</w:t>
                      </w:r>
                      <w:r w:rsidR="004C2219">
                        <w:rPr>
                          <w:rFonts w:ascii="Century Gothic" w:hAnsi="Century Gothic" w:cs="Arial"/>
                          <w:b/>
                          <w:caps/>
                          <w:color w:val="FFFFFF" w:themeColor="background1"/>
                          <w:spacing w:val="12"/>
                          <w:sz w:val="18"/>
                          <w:szCs w:val="28"/>
                        </w:rPr>
                        <w:t>EPARTMENT OF PEDIATRICS AND THE DIVISION OF NEONATOLOGY</w:t>
                      </w:r>
                    </w:p>
                    <w:p w14:paraId="42F8EE11" w14:textId="77777777" w:rsidR="00007B4A" w:rsidRPr="001C40E5" w:rsidRDefault="00007B4A" w:rsidP="00007B4A">
                      <w:pPr>
                        <w:rPr>
                          <w:rFonts w:ascii="Century Gothic" w:hAnsi="Century Gothic" w:cs="Arial"/>
                          <w:b/>
                          <w:caps/>
                          <w:color w:val="FFFFFF" w:themeColor="background1"/>
                          <w:spacing w:val="12"/>
                          <w:sz w:val="18"/>
                          <w:szCs w:val="28"/>
                        </w:rPr>
                      </w:pPr>
                    </w:p>
                    <w:p w14:paraId="62D1D86B" w14:textId="77777777" w:rsidR="00007B4A" w:rsidRDefault="00007B4A" w:rsidP="00462265">
                      <w:pPr>
                        <w:jc w:val="both"/>
                      </w:pPr>
                    </w:p>
                  </w:txbxContent>
                </v:textbox>
                <w10:wrap type="square" anchory="page"/>
              </v:shape>
            </w:pict>
          </mc:Fallback>
        </mc:AlternateContent>
      </w:r>
      <w:r w:rsidR="00065467">
        <w:rPr>
          <w:noProof/>
        </w:rPr>
        <mc:AlternateContent>
          <mc:Choice Requires="wps">
            <w:drawing>
              <wp:anchor distT="0" distB="0" distL="114300" distR="114300" simplePos="0" relativeHeight="251675648" behindDoc="1" locked="0" layoutInCell="1" allowOverlap="1" wp14:anchorId="30608D36" wp14:editId="08748A3A">
                <wp:simplePos x="0" y="0"/>
                <wp:positionH relativeFrom="column">
                  <wp:posOffset>-123825</wp:posOffset>
                </wp:positionH>
                <wp:positionV relativeFrom="paragraph">
                  <wp:posOffset>-229870</wp:posOffset>
                </wp:positionV>
                <wp:extent cx="490220" cy="1130300"/>
                <wp:effectExtent l="3810" t="0" r="8890" b="5080"/>
                <wp:wrapNone/>
                <wp:docPr id="8" name="Round Same Side Corner 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490220" cy="1130300"/>
                        </a:xfrm>
                        <a:custGeom>
                          <a:avLst/>
                          <a:gdLst>
                            <a:gd name="T0" fmla="*/ 81705 w 490220"/>
                            <a:gd name="T1" fmla="*/ 0 h 1130300"/>
                            <a:gd name="T2" fmla="*/ 408515 w 490220"/>
                            <a:gd name="T3" fmla="*/ 0 h 1130300"/>
                            <a:gd name="T4" fmla="*/ 490220 w 490220"/>
                            <a:gd name="T5" fmla="*/ 81705 h 1130300"/>
                            <a:gd name="T6" fmla="*/ 490220 w 490220"/>
                            <a:gd name="T7" fmla="*/ 1130300 h 1130300"/>
                            <a:gd name="T8" fmla="*/ 490220 w 490220"/>
                            <a:gd name="T9" fmla="*/ 1130300 h 1130300"/>
                            <a:gd name="T10" fmla="*/ 0 w 490220"/>
                            <a:gd name="T11" fmla="*/ 1130300 h 1130300"/>
                            <a:gd name="T12" fmla="*/ 0 w 490220"/>
                            <a:gd name="T13" fmla="*/ 1130300 h 1130300"/>
                            <a:gd name="T14" fmla="*/ 0 w 490220"/>
                            <a:gd name="T15" fmla="*/ 81705 h 1130300"/>
                            <a:gd name="T16" fmla="*/ 81705 w 490220"/>
                            <a:gd name="T17" fmla="*/ 0 h 11303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490220" h="1130300">
                              <a:moveTo>
                                <a:pt x="81705" y="0"/>
                              </a:moveTo>
                              <a:lnTo>
                                <a:pt x="408515" y="0"/>
                              </a:lnTo>
                              <a:cubicBezTo>
                                <a:pt x="453639" y="0"/>
                                <a:pt x="490220" y="36581"/>
                                <a:pt x="490220" y="81705"/>
                              </a:cubicBezTo>
                              <a:lnTo>
                                <a:pt x="490220" y="1130300"/>
                              </a:lnTo>
                              <a:lnTo>
                                <a:pt x="0" y="1130300"/>
                              </a:lnTo>
                              <a:lnTo>
                                <a:pt x="0" y="81705"/>
                              </a:lnTo>
                              <a:cubicBezTo>
                                <a:pt x="0" y="36581"/>
                                <a:pt x="36581" y="0"/>
                                <a:pt x="81705" y="0"/>
                              </a:cubicBezTo>
                              <a:close/>
                            </a:path>
                          </a:pathLst>
                        </a:custGeom>
                        <a:solidFill>
                          <a:srgbClr val="0023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4A2D621" id="Round Same Side Corner Rectangle 17" o:spid="_x0000_s1026" style="position:absolute;margin-left:-9.75pt;margin-top:-18.1pt;width:38.6pt;height:89pt;rotation:90;z-index:-2516408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90220,1130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" path="m81705,l408515,v45124,,81705,36581,81705,81705l490220,1130300,,1130300,,81705c,36581,36581,,81705,xe" fillcolor="#00233e" stroked="f">
                <v:path arrowok="t" o:connecttype="custom" o:connectlocs="81705,0;408515,0;490220,81705;490220,1130300;490220,1130300;0,1130300;0,1130300;0,81705;81705,0" o:connectangles="0,0,0,0,0,0,0,0,0"/>
              </v:shape>
            </w:pict>
          </mc:Fallback>
        </mc:AlternateContent>
      </w:r>
    </w:p>
    <w:p w14:paraId="0F3DC385" w14:textId="0B573FED" w:rsidR="00007B4A" w:rsidRDefault="00007B4A" w:rsidP="00D34B72">
      <w:pPr>
        <w:spacing w:after="0" w:line="240" w:lineRule="auto"/>
        <w:rPr>
          <w:rFonts w:ascii="Century Gothic" w:hAnsi="Century Gothic"/>
          <w:b/>
          <w:sz w:val="20"/>
          <w:szCs w:val="20"/>
        </w:rPr>
      </w:pPr>
    </w:p>
    <w:p w14:paraId="4F82914B" w14:textId="009EBD83" w:rsidR="00007B4A" w:rsidRDefault="00C3255F" w:rsidP="00D34B72">
      <w:pPr>
        <w:spacing w:after="0" w:line="240" w:lineRule="auto"/>
        <w:rPr>
          <w:rFonts w:ascii="Century Gothic" w:hAnsi="Century Gothic"/>
          <w:b/>
          <w:sz w:val="20"/>
          <w:szCs w:val="20"/>
        </w:rPr>
      </w:pPr>
      <w:r>
        <w:rPr>
          <w:rFonts w:ascii="Century Gothic" w:hAnsi="Century Gothic"/>
          <w:b/>
          <w:noProof/>
          <w:sz w:val="20"/>
          <w:szCs w:val="20"/>
        </w:rPr>
        <w:lastRenderedPageBreak/>
        <mc:AlternateContent>
          <mc:Choice Requires="wpg">
            <w:drawing>
              <wp:anchor distT="0" distB="0" distL="114300" distR="114300" simplePos="0" relativeHeight="251654656" behindDoc="1" locked="0" layoutInCell="1" allowOverlap="1" wp14:anchorId="04A22210" wp14:editId="64D8EEC7">
                <wp:simplePos x="0" y="0"/>
                <wp:positionH relativeFrom="margin">
                  <wp:align>center</wp:align>
                </wp:positionH>
                <wp:positionV relativeFrom="paragraph">
                  <wp:posOffset>-14605</wp:posOffset>
                </wp:positionV>
                <wp:extent cx="6981825" cy="9639300"/>
                <wp:effectExtent l="0" t="0" r="28575" b="19050"/>
                <wp:wrapNone/>
                <wp:docPr id="10" name="Group 10"/>
                <wp:cNvGraphicFramePr/>
                <a:graphic xmlns:a="http://schemas.openxmlformats.org/drawingml/2006/main">
                  <a:graphicData uri="http://schemas.microsoft.com/office/word/2010/wordprocessingGroup">
                    <wpg:wgp>
                      <wpg:cNvGrpSpPr/>
                      <wpg:grpSpPr>
                        <a:xfrm>
                          <a:off x="0" y="0"/>
                          <a:ext cx="6981825" cy="9639300"/>
                          <a:chOff x="0" y="0"/>
                          <a:chExt cx="6886735" cy="9144000"/>
                        </a:xfrm>
                      </wpg:grpSpPr>
                      <wps:wsp>
                        <wps:cNvPr id="9" name="Rectangle 5"/>
                        <wps:cNvSpPr/>
                        <wps:spPr>
                          <a:xfrm>
                            <a:off x="0" y="0"/>
                            <a:ext cx="6886735" cy="9144000"/>
                          </a:xfrm>
                          <a:prstGeom prst="rect">
                            <a:avLst/>
                          </a:prstGeom>
                          <a:noFill/>
                          <a:ln>
                            <a:solidFill>
                              <a:srgbClr val="0B266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tangle 7"/>
                        <wps:cNvSpPr/>
                        <wps:spPr>
                          <a:xfrm>
                            <a:off x="0" y="8909050"/>
                            <a:ext cx="6858000" cy="228600"/>
                          </a:xfrm>
                          <a:prstGeom prst="rect">
                            <a:avLst/>
                          </a:prstGeom>
                          <a:solidFill>
                            <a:srgbClr val="0B2661"/>
                          </a:solidFill>
                          <a:ln>
                            <a:noFill/>
                          </a:ln>
                          <a:effectLst/>
                          <a:extLst>
                            <a:ext uri="{FAA26D3D-D897-4be2-8F04-BA451C77F1D7}">
                              <ma14:placeholder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A89E0DB" id="Group 10" o:spid="_x0000_s1026" style="position:absolute;margin-left:0;margin-top:-1.15pt;width:549.75pt;height:759pt;z-index:-251661824;mso-position-horizontal:center;mso-position-horizontal-relative:margin;mso-width-relative:margin;mso-height-relative:margin" coordsize="68867,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">
                <v:rect id="Rectangle 5" o:spid="_x0000_s1027" style="position:absolute;width:68867;height:9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" filled="f" strokecolor="#0b2661"/>
                <v:rect id="Rectangle 7" o:spid="_x0000_s1028" style="position:absolute;top:89090;width:68580;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" fillcolor="#0b2661" stroked="f"/>
                <w10:wrap anchorx="margin"/>
              </v:group>
            </w:pict>
          </mc:Fallback>
        </mc:AlternateContent>
      </w:r>
    </w:p>
    <w:p w14:paraId="5F0CCB20" w14:textId="685971F6" w:rsidR="00007B4A" w:rsidRDefault="00007B4A" w:rsidP="00D34B72">
      <w:pPr>
        <w:spacing w:after="0" w:line="240" w:lineRule="auto"/>
        <w:rPr>
          <w:rFonts w:ascii="Century Gothic" w:hAnsi="Century Gothic"/>
          <w:b/>
          <w:sz w:val="20"/>
          <w:szCs w:val="20"/>
        </w:rPr>
      </w:pPr>
    </w:p>
    <w:p w14:paraId="28FF19F5" w14:textId="02F88300" w:rsidR="007245D2" w:rsidRPr="00D002DC" w:rsidRDefault="007245D2" w:rsidP="00070F19">
      <w:pPr>
        <w:pStyle w:val="BodyText"/>
        <w:spacing w:after="0" w:line="240" w:lineRule="auto"/>
        <w:rPr>
          <w:b/>
          <w:sz w:val="24"/>
          <w:szCs w:val="24"/>
        </w:rPr>
        <w:sectPr w:rsidR="007245D2" w:rsidRPr="00D002DC" w:rsidSect="00007B4A">
          <w:pgSz w:w="12240" w:h="15840"/>
          <w:pgMar w:top="540" w:right="1440" w:bottom="1440" w:left="1440" w:header="720" w:footer="720" w:gutter="0"/>
          <w:cols w:space="720"/>
          <w:docGrid w:linePitch="360"/>
        </w:sectPr>
      </w:pPr>
    </w:p>
    <w:p w14:paraId="09C50D5C" w14:textId="5E2C938E" w:rsidR="007245D2" w:rsidRDefault="007245D2" w:rsidP="00070F19">
      <w:pPr>
        <w:pStyle w:val="BodyText"/>
        <w:spacing w:after="0" w:line="240" w:lineRule="auto"/>
        <w:rPr>
          <w:b/>
          <w:sz w:val="20"/>
        </w:rPr>
        <w:sectPr w:rsidR="007245D2" w:rsidSect="007245D2">
          <w:type w:val="continuous"/>
          <w:pgSz w:w="12240" w:h="15840"/>
          <w:pgMar w:top="540" w:right="1440" w:bottom="1440" w:left="1440" w:header="720" w:footer="720" w:gutter="0"/>
          <w:cols w:space="720"/>
          <w:docGrid w:linePitch="360"/>
        </w:sectPr>
      </w:pPr>
    </w:p>
    <w:p w14:paraId="02696309" w14:textId="0A63EDD8" w:rsidR="007F4E18" w:rsidRPr="007245D2" w:rsidRDefault="007F4E18" w:rsidP="007245D2">
      <w:pPr>
        <w:spacing w:after="0" w:line="240" w:lineRule="auto"/>
        <w:rPr>
          <w:rFonts w:ascii="Century Gothic" w:hAnsi="Century Gothic"/>
          <w:b/>
          <w:sz w:val="20"/>
          <w:szCs w:val="20"/>
        </w:rPr>
        <w:sectPr w:rsidR="007F4E18" w:rsidRPr="007245D2" w:rsidSect="007245D2">
          <w:type w:val="continuous"/>
          <w:pgSz w:w="12240" w:h="15840"/>
          <w:pgMar w:top="540" w:right="1440" w:bottom="1440" w:left="1440" w:header="720" w:footer="720" w:gutter="0"/>
          <w:cols w:num="2" w:space="720"/>
          <w:docGrid w:linePitch="360"/>
        </w:sectPr>
      </w:pPr>
    </w:p>
    <w:p w14:paraId="663B9565" w14:textId="23E418F9" w:rsidR="004C2219" w:rsidRDefault="004C2219" w:rsidP="00B61D21">
      <w:pPr>
        <w:rPr>
          <w:rFonts w:ascii="Century Gothic" w:hAnsi="Century Gothic"/>
          <w:b/>
          <w:sz w:val="20"/>
          <w:szCs w:val="20"/>
          <w:u w:val="single"/>
        </w:rPr>
      </w:pPr>
      <w:r>
        <w:rPr>
          <w:rFonts w:ascii="Century Gothic" w:hAnsi="Century Gothic"/>
          <w:b/>
          <w:sz w:val="20"/>
          <w:szCs w:val="20"/>
          <w:u w:val="single"/>
        </w:rPr>
        <w:t>COURSE DIRECTOR</w:t>
      </w:r>
    </w:p>
    <w:p w14:paraId="4E8BD17C" w14:textId="7DE9753A" w:rsidR="004C2219" w:rsidRPr="0040016D" w:rsidRDefault="004C2219" w:rsidP="004C2219">
      <w:pPr>
        <w:spacing w:after="0" w:line="240" w:lineRule="auto"/>
        <w:rPr>
          <w:rFonts w:ascii="Century Gothic" w:hAnsi="Century Gothic"/>
          <w:b/>
          <w:bCs/>
          <w:sz w:val="20"/>
          <w:szCs w:val="20"/>
        </w:rPr>
      </w:pPr>
      <w:r w:rsidRPr="0040016D">
        <w:rPr>
          <w:rFonts w:ascii="Century Gothic" w:hAnsi="Century Gothic"/>
          <w:b/>
          <w:bCs/>
          <w:sz w:val="20"/>
          <w:szCs w:val="20"/>
        </w:rPr>
        <w:t>Tomas Havranek, MD</w:t>
      </w:r>
      <w:r w:rsidR="00FD66BF">
        <w:rPr>
          <w:rFonts w:ascii="Century Gothic" w:hAnsi="Century Gothic"/>
          <w:b/>
          <w:bCs/>
          <w:sz w:val="20"/>
          <w:szCs w:val="20"/>
        </w:rPr>
        <w:t>, FAAP</w:t>
      </w:r>
    </w:p>
    <w:p w14:paraId="64F06134" w14:textId="288C177E" w:rsidR="004C2219" w:rsidRPr="00641683" w:rsidRDefault="004C2219" w:rsidP="004C2219">
      <w:pPr>
        <w:spacing w:after="0" w:line="240" w:lineRule="auto"/>
        <w:rPr>
          <w:rFonts w:ascii="Century Gothic" w:hAnsi="Century Gothic"/>
          <w:bCs/>
          <w:sz w:val="20"/>
          <w:szCs w:val="20"/>
        </w:rPr>
      </w:pPr>
      <w:r w:rsidRPr="00641683">
        <w:rPr>
          <w:rFonts w:ascii="Century Gothic" w:hAnsi="Century Gothic"/>
          <w:bCs/>
          <w:sz w:val="20"/>
          <w:szCs w:val="20"/>
        </w:rPr>
        <w:t xml:space="preserve">Professor of Pediatrics </w:t>
      </w:r>
    </w:p>
    <w:p w14:paraId="60E2CE59" w14:textId="1E8098C6" w:rsidR="000979A7" w:rsidRPr="000979A7" w:rsidRDefault="000979A7" w:rsidP="004C2219">
      <w:pPr>
        <w:spacing w:after="0" w:line="240" w:lineRule="auto"/>
        <w:rPr>
          <w:rFonts w:ascii="Century Gothic" w:hAnsi="Century Gothic"/>
          <w:bCs/>
          <w:sz w:val="20"/>
          <w:szCs w:val="20"/>
        </w:rPr>
      </w:pPr>
      <w:r>
        <w:rPr>
          <w:rFonts w:ascii="Century Gothic" w:hAnsi="Century Gothic"/>
          <w:bCs/>
          <w:sz w:val="20"/>
          <w:szCs w:val="20"/>
        </w:rPr>
        <w:t xml:space="preserve">Division of Neonatology </w:t>
      </w:r>
    </w:p>
    <w:p w14:paraId="78AE266E" w14:textId="4504608F" w:rsidR="004C2219" w:rsidRDefault="004C2219" w:rsidP="000979A7">
      <w:pPr>
        <w:spacing w:after="0" w:line="240" w:lineRule="auto"/>
        <w:rPr>
          <w:rFonts w:ascii="Century Gothic" w:hAnsi="Century Gothic"/>
          <w:bCs/>
          <w:sz w:val="20"/>
          <w:szCs w:val="20"/>
        </w:rPr>
      </w:pPr>
      <w:bookmarkStart w:id="1" w:name="_Hlk86057288"/>
      <w:r>
        <w:rPr>
          <w:rFonts w:ascii="Century Gothic" w:hAnsi="Century Gothic"/>
          <w:bCs/>
          <w:sz w:val="20"/>
          <w:szCs w:val="20"/>
        </w:rPr>
        <w:t>Albert Einstein College of Medicine</w:t>
      </w:r>
    </w:p>
    <w:p w14:paraId="53F93473" w14:textId="2D1F55EA" w:rsidR="000979A7" w:rsidRDefault="000979A7" w:rsidP="000979A7">
      <w:pPr>
        <w:spacing w:after="0" w:line="240" w:lineRule="auto"/>
        <w:rPr>
          <w:rFonts w:ascii="Century Gothic" w:hAnsi="Century Gothic"/>
          <w:bCs/>
          <w:sz w:val="20"/>
          <w:szCs w:val="20"/>
        </w:rPr>
      </w:pPr>
      <w:r>
        <w:rPr>
          <w:rFonts w:ascii="Century Gothic" w:hAnsi="Century Gothic"/>
          <w:bCs/>
          <w:sz w:val="20"/>
          <w:szCs w:val="20"/>
        </w:rPr>
        <w:t>Children’s Hospital at Montefiore</w:t>
      </w:r>
    </w:p>
    <w:p w14:paraId="789167A6" w14:textId="09D21A79" w:rsidR="000979A7" w:rsidRDefault="000979A7" w:rsidP="000979A7">
      <w:pPr>
        <w:spacing w:after="0" w:line="240" w:lineRule="auto"/>
        <w:rPr>
          <w:rFonts w:ascii="Century Gothic" w:hAnsi="Century Gothic"/>
          <w:bCs/>
          <w:sz w:val="20"/>
          <w:szCs w:val="20"/>
        </w:rPr>
      </w:pPr>
      <w:r>
        <w:rPr>
          <w:rFonts w:ascii="Century Gothic" w:hAnsi="Century Gothic"/>
          <w:bCs/>
          <w:sz w:val="20"/>
          <w:szCs w:val="20"/>
        </w:rPr>
        <w:t>Bronx, NY</w:t>
      </w:r>
    </w:p>
    <w:bookmarkEnd w:id="1"/>
    <w:p w14:paraId="4B4A19FF" w14:textId="77777777" w:rsidR="000979A7" w:rsidRPr="000979A7" w:rsidRDefault="000979A7" w:rsidP="000979A7">
      <w:pPr>
        <w:spacing w:after="0" w:line="240" w:lineRule="auto"/>
        <w:rPr>
          <w:rFonts w:ascii="Century Gothic" w:hAnsi="Century Gothic"/>
          <w:bCs/>
          <w:sz w:val="20"/>
          <w:szCs w:val="20"/>
        </w:rPr>
      </w:pPr>
    </w:p>
    <w:p w14:paraId="2B7CF9F3" w14:textId="51E63DCB" w:rsidR="00B61D21" w:rsidRDefault="008C48DE" w:rsidP="00B61D21">
      <w:pPr>
        <w:rPr>
          <w:rFonts w:ascii="Century Gothic" w:hAnsi="Century Gothic"/>
          <w:b/>
          <w:sz w:val="20"/>
          <w:szCs w:val="20"/>
          <w:u w:val="single"/>
        </w:rPr>
      </w:pPr>
      <w:r>
        <w:rPr>
          <w:rFonts w:ascii="Century Gothic" w:hAnsi="Century Gothic"/>
          <w:b/>
          <w:sz w:val="20"/>
          <w:szCs w:val="20"/>
          <w:u w:val="single"/>
        </w:rPr>
        <w:t>GUEST</w:t>
      </w:r>
      <w:r w:rsidR="00D002DC">
        <w:rPr>
          <w:rFonts w:ascii="Century Gothic" w:hAnsi="Century Gothic"/>
          <w:b/>
          <w:sz w:val="20"/>
          <w:szCs w:val="20"/>
          <w:u w:val="single"/>
        </w:rPr>
        <w:t xml:space="preserve"> FACULTY</w:t>
      </w:r>
    </w:p>
    <w:p w14:paraId="542ACD74" w14:textId="46C45CC8" w:rsidR="007F4E18" w:rsidRPr="007245D2" w:rsidRDefault="0033103F" w:rsidP="00E60B0A">
      <w:pPr>
        <w:spacing w:after="0"/>
        <w:rPr>
          <w:rFonts w:ascii="Century Gothic" w:hAnsi="Century Gothic"/>
          <w:b/>
          <w:sz w:val="20"/>
          <w:szCs w:val="20"/>
        </w:rPr>
      </w:pPr>
      <w:r>
        <w:rPr>
          <w:rFonts w:ascii="Century Gothic" w:hAnsi="Century Gothic"/>
          <w:b/>
          <w:sz w:val="20"/>
          <w:szCs w:val="20"/>
        </w:rPr>
        <w:t>Tanis Fenton</w:t>
      </w:r>
      <w:r w:rsidR="007F4E18" w:rsidRPr="007245D2">
        <w:rPr>
          <w:rFonts w:ascii="Century Gothic" w:hAnsi="Century Gothic"/>
          <w:b/>
          <w:sz w:val="20"/>
          <w:szCs w:val="20"/>
        </w:rPr>
        <w:t xml:space="preserve">, </w:t>
      </w:r>
      <w:r>
        <w:rPr>
          <w:rFonts w:ascii="Century Gothic" w:hAnsi="Century Gothic"/>
          <w:b/>
          <w:sz w:val="20"/>
          <w:szCs w:val="20"/>
        </w:rPr>
        <w:t>PhD, RD, FDC</w:t>
      </w:r>
    </w:p>
    <w:p w14:paraId="2AC640E7" w14:textId="68781449" w:rsidR="00CE4664" w:rsidRPr="00641683" w:rsidRDefault="0033103F" w:rsidP="00E60B0A">
      <w:pPr>
        <w:spacing w:after="0" w:line="240" w:lineRule="auto"/>
        <w:rPr>
          <w:rFonts w:ascii="Century Gothic" w:hAnsi="Century Gothic"/>
          <w:sz w:val="20"/>
          <w:szCs w:val="20"/>
        </w:rPr>
      </w:pPr>
      <w:r w:rsidRPr="00641683">
        <w:rPr>
          <w:rFonts w:ascii="Century Gothic" w:hAnsi="Century Gothic"/>
          <w:sz w:val="20"/>
          <w:szCs w:val="20"/>
        </w:rPr>
        <w:t>Professor, Cumming School of Medicine</w:t>
      </w:r>
    </w:p>
    <w:p w14:paraId="6C02844A" w14:textId="0BA8B948" w:rsidR="00BF0F4B" w:rsidRDefault="00BF0F4B" w:rsidP="00E60B0A">
      <w:pPr>
        <w:spacing w:after="0" w:line="240" w:lineRule="auto"/>
        <w:rPr>
          <w:rFonts w:ascii="Century Gothic" w:hAnsi="Century Gothic"/>
          <w:sz w:val="20"/>
          <w:szCs w:val="20"/>
        </w:rPr>
      </w:pPr>
      <w:r>
        <w:rPr>
          <w:rFonts w:ascii="Century Gothic" w:hAnsi="Century Gothic"/>
          <w:sz w:val="20"/>
          <w:szCs w:val="20"/>
        </w:rPr>
        <w:t>Division of Neonatology</w:t>
      </w:r>
    </w:p>
    <w:p w14:paraId="62D8C763" w14:textId="73C1B39D" w:rsidR="0033103F" w:rsidRDefault="0033103F" w:rsidP="00E60B0A">
      <w:pPr>
        <w:spacing w:after="0" w:line="240" w:lineRule="auto"/>
        <w:rPr>
          <w:rFonts w:ascii="Century Gothic" w:hAnsi="Century Gothic"/>
          <w:sz w:val="20"/>
          <w:szCs w:val="20"/>
        </w:rPr>
      </w:pPr>
      <w:r>
        <w:rPr>
          <w:rFonts w:ascii="Century Gothic" w:hAnsi="Century Gothic"/>
          <w:sz w:val="20"/>
          <w:szCs w:val="20"/>
        </w:rPr>
        <w:t>University of Calgary</w:t>
      </w:r>
    </w:p>
    <w:p w14:paraId="3B55E047" w14:textId="475C3266" w:rsidR="007F4E18" w:rsidRDefault="0033103F" w:rsidP="007F4E18">
      <w:pPr>
        <w:spacing w:after="0" w:line="240" w:lineRule="auto"/>
        <w:rPr>
          <w:rFonts w:ascii="Century Gothic" w:hAnsi="Century Gothic"/>
          <w:sz w:val="20"/>
          <w:szCs w:val="20"/>
        </w:rPr>
      </w:pPr>
      <w:r>
        <w:rPr>
          <w:rFonts w:ascii="Century Gothic" w:hAnsi="Century Gothic"/>
          <w:sz w:val="20"/>
          <w:szCs w:val="20"/>
        </w:rPr>
        <w:t>Calgary, Alberta, Canada</w:t>
      </w:r>
    </w:p>
    <w:p w14:paraId="198C37B4" w14:textId="35EB75BF" w:rsidR="00345FB8" w:rsidRDefault="00345FB8" w:rsidP="007F4E18">
      <w:pPr>
        <w:spacing w:after="0" w:line="240" w:lineRule="auto"/>
        <w:rPr>
          <w:rFonts w:ascii="Century Gothic" w:hAnsi="Century Gothic"/>
          <w:sz w:val="20"/>
          <w:szCs w:val="20"/>
        </w:rPr>
      </w:pPr>
    </w:p>
    <w:p w14:paraId="0BF2ECCF" w14:textId="7123E7CE" w:rsidR="00B67AE3" w:rsidRDefault="004F6863" w:rsidP="007F4E18">
      <w:pPr>
        <w:spacing w:after="0" w:line="240" w:lineRule="auto"/>
        <w:rPr>
          <w:rFonts w:ascii="Century Gothic" w:hAnsi="Century Gothic"/>
          <w:b/>
          <w:sz w:val="20"/>
          <w:szCs w:val="20"/>
        </w:rPr>
      </w:pPr>
      <w:r>
        <w:rPr>
          <w:rFonts w:ascii="Century Gothic" w:hAnsi="Century Gothic"/>
          <w:b/>
          <w:sz w:val="20"/>
          <w:szCs w:val="20"/>
        </w:rPr>
        <w:t>Sudarshan Jadcherla, MD, FRCP, DCH</w:t>
      </w:r>
    </w:p>
    <w:p w14:paraId="01737A39" w14:textId="78ECA438" w:rsidR="00B67AE3" w:rsidRPr="00641683" w:rsidRDefault="00F07E3F" w:rsidP="007F4E18">
      <w:pPr>
        <w:spacing w:after="0" w:line="240" w:lineRule="auto"/>
        <w:rPr>
          <w:rFonts w:ascii="Century Gothic" w:hAnsi="Century Gothic"/>
          <w:sz w:val="20"/>
          <w:szCs w:val="20"/>
        </w:rPr>
      </w:pPr>
      <w:r w:rsidRPr="00641683">
        <w:rPr>
          <w:rFonts w:ascii="Century Gothic" w:hAnsi="Century Gothic"/>
          <w:sz w:val="20"/>
          <w:szCs w:val="20"/>
        </w:rPr>
        <w:t>Professor of Pediatrics</w:t>
      </w:r>
    </w:p>
    <w:p w14:paraId="2964E332" w14:textId="2C60E3C7" w:rsidR="00BF0F4B" w:rsidRPr="00B67AE3" w:rsidRDefault="00BF0F4B" w:rsidP="007F4E18">
      <w:pPr>
        <w:spacing w:after="0" w:line="240" w:lineRule="auto"/>
        <w:rPr>
          <w:rFonts w:ascii="Century Gothic" w:hAnsi="Century Gothic"/>
          <w:sz w:val="20"/>
          <w:szCs w:val="20"/>
        </w:rPr>
      </w:pPr>
      <w:r>
        <w:rPr>
          <w:rFonts w:ascii="Century Gothic" w:hAnsi="Century Gothic"/>
          <w:sz w:val="20"/>
          <w:szCs w:val="20"/>
        </w:rPr>
        <w:t xml:space="preserve">Division of Neonatology </w:t>
      </w:r>
    </w:p>
    <w:p w14:paraId="050C7D9F" w14:textId="17A56766" w:rsidR="00B67AE3" w:rsidRDefault="004F6863" w:rsidP="007F4E18">
      <w:pPr>
        <w:spacing w:after="0" w:line="240" w:lineRule="auto"/>
        <w:rPr>
          <w:rFonts w:ascii="Century Gothic" w:hAnsi="Century Gothic"/>
          <w:sz w:val="20"/>
          <w:szCs w:val="20"/>
        </w:rPr>
      </w:pPr>
      <w:r>
        <w:rPr>
          <w:rFonts w:ascii="Century Gothic" w:hAnsi="Century Gothic"/>
          <w:sz w:val="20"/>
          <w:szCs w:val="20"/>
        </w:rPr>
        <w:t xml:space="preserve">Nationwide Children’s Hospital/Ohio State University School of Medicine </w:t>
      </w:r>
    </w:p>
    <w:p w14:paraId="272FA6F7" w14:textId="202BAC17" w:rsidR="00F07E3F" w:rsidRPr="00B67AE3" w:rsidRDefault="004F6863" w:rsidP="007F4E18">
      <w:pPr>
        <w:spacing w:after="0" w:line="240" w:lineRule="auto"/>
        <w:rPr>
          <w:rFonts w:ascii="Century Gothic" w:hAnsi="Century Gothic"/>
          <w:sz w:val="20"/>
          <w:szCs w:val="20"/>
        </w:rPr>
      </w:pPr>
      <w:r>
        <w:rPr>
          <w:rFonts w:ascii="Century Gothic" w:hAnsi="Century Gothic"/>
          <w:sz w:val="20"/>
          <w:szCs w:val="20"/>
        </w:rPr>
        <w:t>Columbus, OH</w:t>
      </w:r>
    </w:p>
    <w:p w14:paraId="37B69939" w14:textId="77777777" w:rsidR="00B67AE3" w:rsidRDefault="00B67AE3" w:rsidP="007F4E18">
      <w:pPr>
        <w:spacing w:after="0" w:line="240" w:lineRule="auto"/>
        <w:rPr>
          <w:rFonts w:ascii="Century Gothic" w:hAnsi="Century Gothic"/>
          <w:b/>
          <w:sz w:val="20"/>
          <w:szCs w:val="20"/>
        </w:rPr>
      </w:pPr>
    </w:p>
    <w:p w14:paraId="701508BF" w14:textId="485C6796" w:rsidR="001B7473" w:rsidRPr="00345FB8" w:rsidRDefault="004F6863" w:rsidP="001B7473">
      <w:pPr>
        <w:spacing w:after="0" w:line="240" w:lineRule="auto"/>
        <w:rPr>
          <w:rFonts w:ascii="Century Gothic" w:hAnsi="Century Gothic"/>
          <w:b/>
          <w:sz w:val="20"/>
          <w:szCs w:val="20"/>
        </w:rPr>
      </w:pPr>
      <w:r>
        <w:rPr>
          <w:rFonts w:ascii="Century Gothic" w:hAnsi="Century Gothic"/>
          <w:b/>
          <w:sz w:val="20"/>
          <w:szCs w:val="20"/>
        </w:rPr>
        <w:t xml:space="preserve">Paul Thornton, MB, BCH </w:t>
      </w:r>
    </w:p>
    <w:p w14:paraId="71FD7F32" w14:textId="7BBE0116" w:rsidR="001B7473" w:rsidRPr="00641683" w:rsidRDefault="001B7473" w:rsidP="001B7473">
      <w:pPr>
        <w:spacing w:after="0" w:line="240" w:lineRule="auto"/>
        <w:rPr>
          <w:rFonts w:ascii="Century Gothic" w:hAnsi="Century Gothic"/>
          <w:sz w:val="20"/>
          <w:szCs w:val="20"/>
        </w:rPr>
      </w:pPr>
      <w:r w:rsidRPr="00641683">
        <w:rPr>
          <w:rFonts w:ascii="Century Gothic" w:hAnsi="Century Gothic"/>
          <w:sz w:val="20"/>
          <w:szCs w:val="20"/>
        </w:rPr>
        <w:t>Professor of Pediatrics</w:t>
      </w:r>
      <w:r w:rsidR="000979A7" w:rsidRPr="00641683">
        <w:rPr>
          <w:rFonts w:ascii="Century Gothic" w:hAnsi="Century Gothic"/>
          <w:sz w:val="20"/>
          <w:szCs w:val="20"/>
        </w:rPr>
        <w:t xml:space="preserve"> </w:t>
      </w:r>
    </w:p>
    <w:p w14:paraId="1CB50E27" w14:textId="662360F1" w:rsidR="000979A7" w:rsidRDefault="004F6863" w:rsidP="001B7473">
      <w:pPr>
        <w:spacing w:after="0" w:line="240" w:lineRule="auto"/>
        <w:rPr>
          <w:rFonts w:ascii="Century Gothic" w:hAnsi="Century Gothic"/>
          <w:sz w:val="20"/>
          <w:szCs w:val="20"/>
        </w:rPr>
      </w:pPr>
      <w:r>
        <w:rPr>
          <w:rFonts w:ascii="Century Gothic" w:hAnsi="Century Gothic"/>
          <w:sz w:val="20"/>
          <w:szCs w:val="20"/>
        </w:rPr>
        <w:t>Cook Children’s Medical Center</w:t>
      </w:r>
    </w:p>
    <w:p w14:paraId="60DC099F" w14:textId="49E5E5E4" w:rsidR="001B7473" w:rsidRPr="001B7473" w:rsidRDefault="004F6863" w:rsidP="001B7473">
      <w:pPr>
        <w:spacing w:after="0" w:line="240" w:lineRule="auto"/>
        <w:rPr>
          <w:rFonts w:ascii="Century Gothic" w:hAnsi="Century Gothic"/>
          <w:bCs/>
          <w:sz w:val="20"/>
          <w:szCs w:val="20"/>
        </w:rPr>
      </w:pPr>
      <w:r>
        <w:rPr>
          <w:rFonts w:ascii="Century Gothic" w:hAnsi="Century Gothic"/>
          <w:bCs/>
          <w:sz w:val="20"/>
          <w:szCs w:val="20"/>
        </w:rPr>
        <w:t xml:space="preserve">Fort Worth, TX </w:t>
      </w:r>
    </w:p>
    <w:p w14:paraId="2FCFD53F" w14:textId="32EDCF87" w:rsidR="00D002DC" w:rsidRPr="007245D2" w:rsidRDefault="00D002DC" w:rsidP="007F4E18">
      <w:pPr>
        <w:spacing w:after="0" w:line="240" w:lineRule="auto"/>
        <w:rPr>
          <w:rFonts w:ascii="Century Gothic" w:hAnsi="Century Gothic"/>
          <w:sz w:val="20"/>
          <w:szCs w:val="20"/>
        </w:rPr>
      </w:pPr>
    </w:p>
    <w:p w14:paraId="45F9AB5B" w14:textId="55664CC2" w:rsidR="001B7473" w:rsidRPr="0062340C" w:rsidRDefault="004F6863" w:rsidP="001B7473">
      <w:pPr>
        <w:tabs>
          <w:tab w:val="left" w:pos="0"/>
        </w:tabs>
        <w:spacing w:after="0" w:line="240" w:lineRule="auto"/>
        <w:rPr>
          <w:rFonts w:ascii="Century Gothic" w:hAnsi="Century Gothic"/>
          <w:sz w:val="20"/>
          <w:szCs w:val="20"/>
        </w:rPr>
      </w:pPr>
      <w:r>
        <w:rPr>
          <w:rFonts w:ascii="Century Gothic" w:hAnsi="Century Gothic"/>
          <w:b/>
          <w:sz w:val="20"/>
          <w:szCs w:val="20"/>
        </w:rPr>
        <w:t>Richard Schanler, MD</w:t>
      </w:r>
    </w:p>
    <w:p w14:paraId="162FA651" w14:textId="4C2AAA1C" w:rsidR="001B7473" w:rsidRPr="001857F4" w:rsidRDefault="001B7473" w:rsidP="001B7473">
      <w:pPr>
        <w:tabs>
          <w:tab w:val="left" w:pos="0"/>
        </w:tabs>
        <w:spacing w:after="0" w:line="240" w:lineRule="auto"/>
        <w:rPr>
          <w:rFonts w:ascii="Century Gothic" w:hAnsi="Century Gothic"/>
          <w:i/>
          <w:iCs/>
          <w:sz w:val="20"/>
          <w:szCs w:val="20"/>
        </w:rPr>
      </w:pPr>
      <w:r w:rsidRPr="001857F4">
        <w:rPr>
          <w:rFonts w:ascii="Century Gothic" w:hAnsi="Century Gothic"/>
          <w:i/>
          <w:iCs/>
          <w:sz w:val="20"/>
          <w:szCs w:val="20"/>
        </w:rPr>
        <w:t xml:space="preserve">Professor of </w:t>
      </w:r>
      <w:r w:rsidR="000973A2">
        <w:rPr>
          <w:rFonts w:ascii="Century Gothic" w:hAnsi="Century Gothic"/>
          <w:i/>
          <w:iCs/>
          <w:sz w:val="20"/>
          <w:szCs w:val="20"/>
        </w:rPr>
        <w:t>Emeritus</w:t>
      </w:r>
    </w:p>
    <w:p w14:paraId="3D0C2640" w14:textId="12F80B58" w:rsidR="001B7473" w:rsidRDefault="000973A2" w:rsidP="001B7473">
      <w:pPr>
        <w:tabs>
          <w:tab w:val="left" w:pos="0"/>
        </w:tabs>
        <w:spacing w:after="0" w:line="240" w:lineRule="auto"/>
        <w:rPr>
          <w:rFonts w:ascii="Century Gothic" w:hAnsi="Century Gothic"/>
          <w:sz w:val="20"/>
          <w:szCs w:val="20"/>
        </w:rPr>
      </w:pPr>
      <w:r>
        <w:rPr>
          <w:rFonts w:ascii="Century Gothic" w:hAnsi="Century Gothic"/>
          <w:sz w:val="20"/>
          <w:szCs w:val="20"/>
        </w:rPr>
        <w:t>Zucker School of Medicine at Hofstra/Northwell</w:t>
      </w:r>
    </w:p>
    <w:p w14:paraId="03CE2C3C" w14:textId="11FDD5DA" w:rsidR="000979A7" w:rsidRPr="00D002DC" w:rsidRDefault="000973A2" w:rsidP="001B7473">
      <w:pPr>
        <w:tabs>
          <w:tab w:val="left" w:pos="0"/>
        </w:tabs>
        <w:spacing w:after="0" w:line="240" w:lineRule="auto"/>
        <w:rPr>
          <w:rFonts w:ascii="Century Gothic" w:hAnsi="Century Gothic"/>
          <w:sz w:val="20"/>
          <w:szCs w:val="20"/>
        </w:rPr>
      </w:pPr>
      <w:r>
        <w:rPr>
          <w:rFonts w:ascii="Century Gothic" w:hAnsi="Century Gothic"/>
          <w:sz w:val="20"/>
          <w:szCs w:val="20"/>
        </w:rPr>
        <w:t>New Hyde Park, NY</w:t>
      </w:r>
    </w:p>
    <w:p w14:paraId="21E3BD12" w14:textId="77777777" w:rsidR="001B7473" w:rsidRDefault="001B7473" w:rsidP="007F4E18">
      <w:pPr>
        <w:spacing w:after="0" w:line="240" w:lineRule="auto"/>
        <w:rPr>
          <w:rFonts w:ascii="Century Gothic" w:hAnsi="Century Gothic"/>
          <w:b/>
          <w:sz w:val="20"/>
          <w:szCs w:val="20"/>
        </w:rPr>
      </w:pPr>
    </w:p>
    <w:p w14:paraId="2AD37A7F" w14:textId="7E3B0673" w:rsidR="00A45535" w:rsidRDefault="000973A2" w:rsidP="007F4E18">
      <w:pPr>
        <w:spacing w:after="0" w:line="240" w:lineRule="auto"/>
        <w:rPr>
          <w:rFonts w:ascii="Century Gothic" w:hAnsi="Century Gothic"/>
          <w:b/>
          <w:sz w:val="20"/>
          <w:szCs w:val="20"/>
        </w:rPr>
      </w:pPr>
      <w:r>
        <w:rPr>
          <w:rFonts w:ascii="Century Gothic" w:hAnsi="Century Gothic"/>
          <w:b/>
          <w:sz w:val="20"/>
          <w:szCs w:val="20"/>
        </w:rPr>
        <w:t>Myra Wyckoff, MD</w:t>
      </w:r>
    </w:p>
    <w:p w14:paraId="78A00B9C" w14:textId="7DEC821C" w:rsidR="00A45535" w:rsidRDefault="000973A2" w:rsidP="007F4E18">
      <w:pPr>
        <w:spacing w:after="0" w:line="240" w:lineRule="auto"/>
        <w:rPr>
          <w:rFonts w:ascii="Century Gothic" w:hAnsi="Century Gothic"/>
          <w:sz w:val="20"/>
          <w:szCs w:val="20"/>
        </w:rPr>
      </w:pPr>
      <w:r>
        <w:rPr>
          <w:rFonts w:ascii="Century Gothic" w:hAnsi="Century Gothic"/>
          <w:sz w:val="20"/>
          <w:szCs w:val="20"/>
        </w:rPr>
        <w:t>Professor of Pediatrics</w:t>
      </w:r>
      <w:r w:rsidR="001B7473">
        <w:rPr>
          <w:rFonts w:ascii="Century Gothic" w:hAnsi="Century Gothic"/>
          <w:sz w:val="20"/>
          <w:szCs w:val="20"/>
        </w:rPr>
        <w:t xml:space="preserve"> </w:t>
      </w:r>
    </w:p>
    <w:p w14:paraId="7F138912" w14:textId="1B501B31" w:rsidR="000979A7" w:rsidRDefault="000973A2" w:rsidP="007F4E18">
      <w:pPr>
        <w:spacing w:after="0" w:line="240" w:lineRule="auto"/>
        <w:rPr>
          <w:rFonts w:ascii="Century Gothic" w:hAnsi="Century Gothic"/>
          <w:sz w:val="20"/>
          <w:szCs w:val="20"/>
        </w:rPr>
      </w:pPr>
      <w:r>
        <w:rPr>
          <w:rFonts w:ascii="Century Gothic" w:hAnsi="Century Gothic"/>
          <w:sz w:val="20"/>
          <w:szCs w:val="20"/>
        </w:rPr>
        <w:t xml:space="preserve">University of Texas Southwestern Medical Center/Children’s Medical Center Dallas </w:t>
      </w:r>
    </w:p>
    <w:p w14:paraId="1BA6D51B" w14:textId="7B628B17" w:rsidR="001B7473" w:rsidRPr="00A45535" w:rsidRDefault="000973A2" w:rsidP="007F4E18">
      <w:pPr>
        <w:spacing w:after="0" w:line="240" w:lineRule="auto"/>
        <w:rPr>
          <w:rFonts w:ascii="Century Gothic" w:hAnsi="Century Gothic"/>
          <w:sz w:val="20"/>
          <w:szCs w:val="20"/>
        </w:rPr>
      </w:pPr>
      <w:r>
        <w:rPr>
          <w:rFonts w:ascii="Century Gothic" w:hAnsi="Century Gothic"/>
          <w:sz w:val="20"/>
          <w:szCs w:val="20"/>
        </w:rPr>
        <w:t xml:space="preserve">Dallas, TX </w:t>
      </w:r>
    </w:p>
    <w:p w14:paraId="43C8EC89" w14:textId="095FAD51" w:rsidR="00A45535" w:rsidRDefault="00A45535" w:rsidP="007F4E18">
      <w:pPr>
        <w:spacing w:after="0" w:line="240" w:lineRule="auto"/>
        <w:rPr>
          <w:rFonts w:ascii="Century Gothic" w:hAnsi="Century Gothic"/>
          <w:b/>
          <w:sz w:val="20"/>
          <w:szCs w:val="20"/>
        </w:rPr>
      </w:pPr>
    </w:p>
    <w:p w14:paraId="6889E439" w14:textId="1215E5BE" w:rsidR="007F4E18" w:rsidRDefault="00641683" w:rsidP="007F4E18">
      <w:pPr>
        <w:spacing w:after="0" w:line="240" w:lineRule="auto"/>
        <w:rPr>
          <w:rFonts w:ascii="Century Gothic" w:hAnsi="Century Gothic"/>
          <w:b/>
          <w:sz w:val="20"/>
          <w:szCs w:val="20"/>
        </w:rPr>
      </w:pPr>
      <w:r>
        <w:rPr>
          <w:rFonts w:ascii="Century Gothic" w:hAnsi="Century Gothic"/>
          <w:b/>
          <w:sz w:val="20"/>
          <w:szCs w:val="20"/>
        </w:rPr>
        <w:t>Howard Stein</w:t>
      </w:r>
      <w:r w:rsidR="000973A2">
        <w:rPr>
          <w:rFonts w:ascii="Century Gothic" w:hAnsi="Century Gothic"/>
          <w:b/>
          <w:sz w:val="20"/>
          <w:szCs w:val="20"/>
        </w:rPr>
        <w:t>, MD</w:t>
      </w:r>
    </w:p>
    <w:p w14:paraId="0D055625" w14:textId="6528D945" w:rsidR="007F4E18" w:rsidRPr="00641683" w:rsidRDefault="001B7473" w:rsidP="007F4E18">
      <w:pPr>
        <w:spacing w:after="0" w:line="240" w:lineRule="auto"/>
        <w:rPr>
          <w:rFonts w:ascii="Century Gothic" w:hAnsi="Century Gothic"/>
          <w:sz w:val="20"/>
          <w:szCs w:val="20"/>
        </w:rPr>
      </w:pPr>
      <w:r w:rsidRPr="00641683">
        <w:rPr>
          <w:rFonts w:ascii="Century Gothic" w:hAnsi="Century Gothic"/>
          <w:sz w:val="20"/>
          <w:szCs w:val="20"/>
        </w:rPr>
        <w:t>Professor</w:t>
      </w:r>
      <w:r w:rsidR="000973A2" w:rsidRPr="00641683">
        <w:rPr>
          <w:rFonts w:ascii="Century Gothic" w:hAnsi="Century Gothic"/>
          <w:sz w:val="20"/>
          <w:szCs w:val="20"/>
        </w:rPr>
        <w:t xml:space="preserve"> of Pediatrics </w:t>
      </w:r>
    </w:p>
    <w:p w14:paraId="2A673FD2" w14:textId="1FC68358" w:rsidR="000979A7" w:rsidRDefault="00641683" w:rsidP="007F4E18">
      <w:pPr>
        <w:spacing w:after="0" w:line="240" w:lineRule="auto"/>
        <w:rPr>
          <w:rFonts w:ascii="Century Gothic" w:hAnsi="Century Gothic"/>
          <w:sz w:val="20"/>
          <w:szCs w:val="20"/>
        </w:rPr>
      </w:pPr>
      <w:r>
        <w:rPr>
          <w:rFonts w:ascii="Century Gothic" w:hAnsi="Century Gothic"/>
          <w:sz w:val="20"/>
          <w:szCs w:val="20"/>
        </w:rPr>
        <w:t>Ebeid Children’s Hospital</w:t>
      </w:r>
      <w:r w:rsidR="000973A2">
        <w:rPr>
          <w:rFonts w:ascii="Century Gothic" w:hAnsi="Century Gothic"/>
          <w:sz w:val="20"/>
          <w:szCs w:val="20"/>
        </w:rPr>
        <w:t xml:space="preserve"> </w:t>
      </w:r>
    </w:p>
    <w:p w14:paraId="3B967234" w14:textId="12A7E57A" w:rsidR="000979A7" w:rsidRDefault="00641683" w:rsidP="007F4E18">
      <w:pPr>
        <w:spacing w:after="0" w:line="240" w:lineRule="auto"/>
        <w:rPr>
          <w:rFonts w:ascii="Century Gothic" w:hAnsi="Century Gothic"/>
          <w:sz w:val="20"/>
          <w:szCs w:val="20"/>
        </w:rPr>
      </w:pPr>
      <w:r>
        <w:rPr>
          <w:rFonts w:ascii="Century Gothic" w:hAnsi="Century Gothic"/>
          <w:sz w:val="20"/>
          <w:szCs w:val="20"/>
        </w:rPr>
        <w:t>University of Toledo, College of Medicine and Life Sciences</w:t>
      </w:r>
    </w:p>
    <w:p w14:paraId="2773907B" w14:textId="3FC688B7" w:rsidR="00641683" w:rsidRPr="00D002DC" w:rsidRDefault="00641683" w:rsidP="007F4E18">
      <w:pPr>
        <w:spacing w:after="0" w:line="240" w:lineRule="auto"/>
        <w:rPr>
          <w:rFonts w:ascii="Century Gothic" w:hAnsi="Century Gothic"/>
          <w:sz w:val="20"/>
          <w:szCs w:val="20"/>
        </w:rPr>
      </w:pPr>
      <w:r>
        <w:rPr>
          <w:rFonts w:ascii="Century Gothic" w:hAnsi="Century Gothic"/>
          <w:sz w:val="20"/>
          <w:szCs w:val="20"/>
        </w:rPr>
        <w:t>Toledo, OH</w:t>
      </w:r>
    </w:p>
    <w:p w14:paraId="71AC3A9A" w14:textId="4CC0BC55" w:rsidR="007F4E18" w:rsidRDefault="007F4E18" w:rsidP="007F4E18">
      <w:pPr>
        <w:spacing w:after="0" w:line="240" w:lineRule="auto"/>
        <w:rPr>
          <w:rFonts w:ascii="Century Gothic" w:hAnsi="Century Gothic"/>
          <w:sz w:val="20"/>
          <w:szCs w:val="20"/>
        </w:rPr>
      </w:pPr>
    </w:p>
    <w:p w14:paraId="66D0466F" w14:textId="32679AD6" w:rsidR="00035451" w:rsidRDefault="000973A2" w:rsidP="00E60B0A">
      <w:pPr>
        <w:tabs>
          <w:tab w:val="left" w:pos="0"/>
        </w:tabs>
        <w:spacing w:after="0" w:line="240" w:lineRule="auto"/>
        <w:rPr>
          <w:rFonts w:ascii="Century Gothic" w:hAnsi="Century Gothic"/>
          <w:b/>
          <w:sz w:val="20"/>
          <w:szCs w:val="20"/>
        </w:rPr>
      </w:pPr>
      <w:r>
        <w:rPr>
          <w:rFonts w:ascii="Century Gothic" w:hAnsi="Century Gothic"/>
          <w:b/>
          <w:sz w:val="20"/>
          <w:szCs w:val="20"/>
        </w:rPr>
        <w:t>Ronnie Guillet, MD, PhD</w:t>
      </w:r>
    </w:p>
    <w:p w14:paraId="687273C6" w14:textId="721A6047" w:rsidR="00394D1C" w:rsidRDefault="000973A2" w:rsidP="00E60B0A">
      <w:pPr>
        <w:tabs>
          <w:tab w:val="left" w:pos="0"/>
        </w:tabs>
        <w:spacing w:after="0" w:line="240" w:lineRule="auto"/>
        <w:rPr>
          <w:rFonts w:ascii="Century Gothic" w:hAnsi="Century Gothic"/>
          <w:bCs/>
          <w:sz w:val="20"/>
          <w:szCs w:val="20"/>
        </w:rPr>
      </w:pPr>
      <w:r>
        <w:rPr>
          <w:rFonts w:ascii="Century Gothic" w:hAnsi="Century Gothic"/>
          <w:bCs/>
          <w:sz w:val="20"/>
          <w:szCs w:val="20"/>
        </w:rPr>
        <w:t xml:space="preserve">Professor of Pediatrics </w:t>
      </w:r>
    </w:p>
    <w:p w14:paraId="46849FBE" w14:textId="1DAAE0C6" w:rsidR="000973A2" w:rsidRDefault="005E0F11" w:rsidP="00E60B0A">
      <w:pPr>
        <w:tabs>
          <w:tab w:val="left" w:pos="0"/>
        </w:tabs>
        <w:spacing w:after="0" w:line="240" w:lineRule="auto"/>
        <w:rPr>
          <w:rFonts w:ascii="Century Gothic" w:hAnsi="Century Gothic"/>
          <w:bCs/>
          <w:sz w:val="20"/>
          <w:szCs w:val="20"/>
        </w:rPr>
      </w:pPr>
      <w:r>
        <w:rPr>
          <w:rFonts w:ascii="Century Gothic" w:hAnsi="Century Gothic"/>
          <w:bCs/>
          <w:sz w:val="20"/>
          <w:szCs w:val="20"/>
        </w:rPr>
        <w:t>University of Rochester Medical Center</w:t>
      </w:r>
    </w:p>
    <w:p w14:paraId="3F7DC70C" w14:textId="2B4D0DFE" w:rsidR="005E0F11" w:rsidRDefault="005E0F11" w:rsidP="00E60B0A">
      <w:pPr>
        <w:tabs>
          <w:tab w:val="left" w:pos="0"/>
        </w:tabs>
        <w:spacing w:after="0" w:line="240" w:lineRule="auto"/>
        <w:rPr>
          <w:rFonts w:ascii="Century Gothic" w:hAnsi="Century Gothic"/>
          <w:bCs/>
          <w:sz w:val="20"/>
          <w:szCs w:val="20"/>
        </w:rPr>
      </w:pPr>
      <w:r>
        <w:rPr>
          <w:rFonts w:ascii="Century Gothic" w:hAnsi="Century Gothic"/>
          <w:bCs/>
          <w:sz w:val="20"/>
          <w:szCs w:val="20"/>
        </w:rPr>
        <w:t>Rochester, NY</w:t>
      </w:r>
    </w:p>
    <w:p w14:paraId="461E854A" w14:textId="1BEC54AE" w:rsidR="002E6D82" w:rsidRDefault="002E6D82" w:rsidP="00E60B0A">
      <w:pPr>
        <w:tabs>
          <w:tab w:val="left" w:pos="0"/>
        </w:tabs>
        <w:spacing w:after="0" w:line="240" w:lineRule="auto"/>
        <w:rPr>
          <w:rFonts w:ascii="Century Gothic" w:hAnsi="Century Gothic"/>
          <w:bCs/>
          <w:sz w:val="20"/>
          <w:szCs w:val="20"/>
        </w:rPr>
      </w:pPr>
    </w:p>
    <w:p w14:paraId="54796729" w14:textId="714D3E3B" w:rsidR="002E6D82" w:rsidRPr="00C3255F" w:rsidRDefault="00C3255F" w:rsidP="00E60B0A">
      <w:pPr>
        <w:tabs>
          <w:tab w:val="left" w:pos="0"/>
        </w:tabs>
        <w:spacing w:after="0" w:line="240" w:lineRule="auto"/>
        <w:rPr>
          <w:rFonts w:ascii="Century Gothic" w:hAnsi="Century Gothic"/>
          <w:bCs/>
          <w:sz w:val="20"/>
          <w:szCs w:val="20"/>
        </w:rPr>
      </w:pPr>
      <w:r>
        <w:rPr>
          <w:rFonts w:ascii="Century Gothic" w:hAnsi="Century Gothic"/>
          <w:b/>
          <w:sz w:val="20"/>
          <w:szCs w:val="20"/>
        </w:rPr>
        <w:tab/>
      </w:r>
      <w:r w:rsidR="002E6D82" w:rsidRPr="002E6D82">
        <w:rPr>
          <w:rFonts w:ascii="Century Gothic" w:hAnsi="Century Gothic"/>
          <w:b/>
          <w:sz w:val="20"/>
          <w:szCs w:val="20"/>
        </w:rPr>
        <w:t>Maureen Shogan, MN, RN</w:t>
      </w:r>
    </w:p>
    <w:p w14:paraId="2620CBC0" w14:textId="185FB0D0" w:rsidR="002E6D82" w:rsidRDefault="00C3255F" w:rsidP="00E60B0A">
      <w:pPr>
        <w:tabs>
          <w:tab w:val="left" w:pos="0"/>
        </w:tabs>
        <w:spacing w:after="0" w:line="240" w:lineRule="auto"/>
        <w:rPr>
          <w:rFonts w:ascii="Century Gothic" w:hAnsi="Century Gothic"/>
          <w:bCs/>
          <w:sz w:val="20"/>
          <w:szCs w:val="20"/>
        </w:rPr>
      </w:pPr>
      <w:r>
        <w:rPr>
          <w:rFonts w:ascii="Century Gothic" w:hAnsi="Century Gothic"/>
          <w:bCs/>
          <w:sz w:val="20"/>
          <w:szCs w:val="20"/>
        </w:rPr>
        <w:tab/>
      </w:r>
      <w:r w:rsidR="002E6D82">
        <w:rPr>
          <w:rFonts w:ascii="Century Gothic" w:hAnsi="Century Gothic"/>
          <w:bCs/>
          <w:sz w:val="20"/>
          <w:szCs w:val="20"/>
        </w:rPr>
        <w:t>Neonatal Nursing Consultant</w:t>
      </w:r>
    </w:p>
    <w:p w14:paraId="13A83FFB" w14:textId="7035A20B" w:rsidR="002E6D82" w:rsidRDefault="002E6D82" w:rsidP="00E60B0A">
      <w:pPr>
        <w:tabs>
          <w:tab w:val="left" w:pos="0"/>
        </w:tabs>
        <w:spacing w:after="0" w:line="240" w:lineRule="auto"/>
        <w:rPr>
          <w:rFonts w:ascii="Century Gothic" w:hAnsi="Century Gothic"/>
          <w:bCs/>
          <w:sz w:val="20"/>
          <w:szCs w:val="20"/>
        </w:rPr>
      </w:pPr>
      <w:r>
        <w:rPr>
          <w:rFonts w:ascii="Century Gothic" w:hAnsi="Century Gothic"/>
          <w:bCs/>
          <w:sz w:val="20"/>
          <w:szCs w:val="20"/>
        </w:rPr>
        <w:tab/>
        <w:t xml:space="preserve">Spokane, WA </w:t>
      </w:r>
    </w:p>
    <w:p w14:paraId="04AF87A6" w14:textId="5CF3A885" w:rsidR="000973A2" w:rsidRDefault="000973A2" w:rsidP="00E60B0A">
      <w:pPr>
        <w:tabs>
          <w:tab w:val="left" w:pos="0"/>
        </w:tabs>
        <w:spacing w:after="0" w:line="240" w:lineRule="auto"/>
        <w:rPr>
          <w:rFonts w:ascii="Century Gothic" w:hAnsi="Century Gothic"/>
          <w:bCs/>
          <w:sz w:val="20"/>
          <w:szCs w:val="20"/>
        </w:rPr>
      </w:pPr>
    </w:p>
    <w:p w14:paraId="0A94DF85" w14:textId="77777777" w:rsidR="000973A2" w:rsidRPr="00394D1C" w:rsidRDefault="000973A2" w:rsidP="00E60B0A">
      <w:pPr>
        <w:tabs>
          <w:tab w:val="left" w:pos="0"/>
        </w:tabs>
        <w:spacing w:after="0" w:line="240" w:lineRule="auto"/>
        <w:rPr>
          <w:rFonts w:ascii="Century Gothic" w:hAnsi="Century Gothic"/>
          <w:bCs/>
          <w:sz w:val="20"/>
          <w:szCs w:val="20"/>
        </w:rPr>
      </w:pPr>
    </w:p>
    <w:p w14:paraId="7A617D01" w14:textId="77777777" w:rsidR="00C3255F" w:rsidRDefault="002E6D82" w:rsidP="002E6D82">
      <w:pPr>
        <w:rPr>
          <w:rFonts w:ascii="Century Gothic" w:hAnsi="Century Gothic"/>
          <w:b/>
          <w:sz w:val="20"/>
          <w:szCs w:val="20"/>
        </w:rPr>
      </w:pPr>
      <w:r>
        <w:rPr>
          <w:rFonts w:ascii="Century Gothic" w:hAnsi="Century Gothic"/>
          <w:b/>
          <w:sz w:val="20"/>
          <w:szCs w:val="20"/>
        </w:rPr>
        <w:t xml:space="preserve">           </w:t>
      </w:r>
    </w:p>
    <w:p w14:paraId="288FEA9D" w14:textId="02715204" w:rsidR="00F75047" w:rsidRDefault="00C3255F" w:rsidP="00C3255F">
      <w:pPr>
        <w:rPr>
          <w:rFonts w:ascii="Century Gothic" w:hAnsi="Century Gothic"/>
          <w:b/>
          <w:bCs/>
          <w:sz w:val="20"/>
          <w:szCs w:val="20"/>
          <w:u w:val="single"/>
        </w:rPr>
      </w:pPr>
      <w:r>
        <w:rPr>
          <w:rFonts w:ascii="Century Gothic" w:hAnsi="Century Gothic"/>
          <w:b/>
          <w:sz w:val="20"/>
          <w:szCs w:val="20"/>
        </w:rPr>
        <w:t xml:space="preserve">           </w:t>
      </w:r>
      <w:r w:rsidR="00F75047">
        <w:rPr>
          <w:rFonts w:ascii="Century Gothic" w:hAnsi="Century Gothic"/>
          <w:b/>
          <w:bCs/>
          <w:sz w:val="20"/>
          <w:szCs w:val="20"/>
          <w:u w:val="single"/>
        </w:rPr>
        <w:t>MODERATORS:</w:t>
      </w:r>
    </w:p>
    <w:p w14:paraId="65C1A672" w14:textId="3A1A08B5" w:rsidR="00F75047" w:rsidRDefault="001176F3" w:rsidP="001176F3">
      <w:pPr>
        <w:spacing w:after="0"/>
        <w:rPr>
          <w:rFonts w:ascii="Century Gothic" w:hAnsi="Century Gothic"/>
          <w:b/>
          <w:bCs/>
          <w:sz w:val="20"/>
          <w:szCs w:val="20"/>
        </w:rPr>
      </w:pPr>
      <w:r>
        <w:rPr>
          <w:rFonts w:ascii="Century Gothic" w:hAnsi="Century Gothic"/>
          <w:b/>
          <w:bCs/>
          <w:sz w:val="20"/>
          <w:szCs w:val="20"/>
        </w:rPr>
        <w:t xml:space="preserve">           </w:t>
      </w:r>
      <w:r w:rsidR="00F75047">
        <w:rPr>
          <w:rFonts w:ascii="Century Gothic" w:hAnsi="Century Gothic"/>
          <w:b/>
          <w:bCs/>
          <w:sz w:val="20"/>
          <w:szCs w:val="20"/>
        </w:rPr>
        <w:t>Michael Cabana, MD, MPH</w:t>
      </w:r>
      <w:r>
        <w:rPr>
          <w:rFonts w:ascii="Century Gothic" w:hAnsi="Century Gothic"/>
          <w:b/>
          <w:bCs/>
          <w:sz w:val="20"/>
          <w:szCs w:val="20"/>
        </w:rPr>
        <w:t>, FAAP</w:t>
      </w:r>
    </w:p>
    <w:p w14:paraId="43CF1B9E" w14:textId="6DC35B7D" w:rsidR="00F75047" w:rsidRPr="00F75047" w:rsidRDefault="00F75047" w:rsidP="00F75047">
      <w:pPr>
        <w:spacing w:after="0" w:line="240" w:lineRule="auto"/>
        <w:ind w:left="645"/>
        <w:rPr>
          <w:rFonts w:ascii="Century Gothic" w:eastAsia="Calibri" w:hAnsi="Century Gothic" w:cs="Calibri"/>
          <w:color w:val="000000"/>
          <w:sz w:val="20"/>
          <w:szCs w:val="20"/>
        </w:rPr>
      </w:pPr>
      <w:r w:rsidRPr="00F75047">
        <w:rPr>
          <w:rFonts w:ascii="Century Gothic" w:eastAsia="Calibri" w:hAnsi="Century Gothic" w:cs="Calibri"/>
          <w:color w:val="000000"/>
          <w:sz w:val="20"/>
          <w:szCs w:val="20"/>
        </w:rPr>
        <w:t>The Michael I. Cohen, M.D., University       Chair, Department of Pediatrics</w:t>
      </w:r>
    </w:p>
    <w:p w14:paraId="7B634513" w14:textId="77777777" w:rsidR="00F75047" w:rsidRPr="00F75047" w:rsidRDefault="00F75047" w:rsidP="00F75047">
      <w:pPr>
        <w:spacing w:after="0" w:line="240" w:lineRule="auto"/>
        <w:ind w:firstLine="645"/>
        <w:rPr>
          <w:rFonts w:ascii="Century Gothic" w:eastAsia="Calibri" w:hAnsi="Century Gothic" w:cs="Calibri"/>
          <w:color w:val="000000"/>
          <w:sz w:val="20"/>
          <w:szCs w:val="20"/>
        </w:rPr>
      </w:pPr>
      <w:r w:rsidRPr="00F75047">
        <w:rPr>
          <w:rFonts w:ascii="Century Gothic" w:eastAsia="Calibri" w:hAnsi="Century Gothic" w:cs="Calibri"/>
          <w:color w:val="000000"/>
          <w:sz w:val="20"/>
          <w:szCs w:val="20"/>
        </w:rPr>
        <w:t>Albert Einstein College of Medicine</w:t>
      </w:r>
    </w:p>
    <w:p w14:paraId="2A5DF173" w14:textId="689E87EC" w:rsidR="00F75047" w:rsidRDefault="00F75047" w:rsidP="00F75047">
      <w:pPr>
        <w:spacing w:after="0" w:line="240" w:lineRule="auto"/>
        <w:ind w:left="645"/>
        <w:rPr>
          <w:rFonts w:ascii="Century Gothic" w:eastAsia="Calibri" w:hAnsi="Century Gothic" w:cs="Calibri"/>
          <w:color w:val="000000"/>
          <w:sz w:val="20"/>
          <w:szCs w:val="20"/>
        </w:rPr>
      </w:pPr>
      <w:r w:rsidRPr="00F75047">
        <w:rPr>
          <w:rFonts w:ascii="Century Gothic" w:eastAsia="Calibri" w:hAnsi="Century Gothic" w:cs="Calibri"/>
          <w:color w:val="000000"/>
          <w:sz w:val="20"/>
          <w:szCs w:val="20"/>
        </w:rPr>
        <w:t>Physician-in-Chief, The Children’s Hospital at Montefiore (CHAM)</w:t>
      </w:r>
    </w:p>
    <w:p w14:paraId="24D1487F" w14:textId="7E384665" w:rsidR="001176F3" w:rsidRDefault="001176F3" w:rsidP="00F75047">
      <w:pPr>
        <w:spacing w:after="0" w:line="240" w:lineRule="auto"/>
        <w:ind w:left="645"/>
        <w:rPr>
          <w:rFonts w:ascii="Century Gothic" w:eastAsia="Calibri" w:hAnsi="Century Gothic" w:cs="Calibri"/>
          <w:color w:val="000000"/>
          <w:sz w:val="20"/>
          <w:szCs w:val="20"/>
        </w:rPr>
      </w:pPr>
      <w:r>
        <w:rPr>
          <w:rFonts w:ascii="Century Gothic" w:eastAsia="Calibri" w:hAnsi="Century Gothic" w:cs="Calibri"/>
          <w:color w:val="000000"/>
          <w:sz w:val="20"/>
          <w:szCs w:val="20"/>
        </w:rPr>
        <w:t>Bronx, NY</w:t>
      </w:r>
    </w:p>
    <w:p w14:paraId="1376643A" w14:textId="3FEFCDFA" w:rsidR="00F75047" w:rsidRDefault="00F75047" w:rsidP="00F75047">
      <w:pPr>
        <w:spacing w:after="0" w:line="240" w:lineRule="auto"/>
        <w:ind w:left="645"/>
        <w:rPr>
          <w:rFonts w:ascii="Century Gothic" w:eastAsia="Calibri" w:hAnsi="Century Gothic" w:cs="Calibri"/>
          <w:color w:val="000000"/>
          <w:sz w:val="20"/>
          <w:szCs w:val="20"/>
        </w:rPr>
      </w:pPr>
    </w:p>
    <w:p w14:paraId="57E5DEC2" w14:textId="75B3FC35" w:rsidR="00F75047" w:rsidRPr="00BF6EA1" w:rsidRDefault="00405BA4" w:rsidP="00BF6EA1">
      <w:pPr>
        <w:spacing w:after="0" w:line="240" w:lineRule="auto"/>
        <w:ind w:firstLine="645"/>
        <w:rPr>
          <w:rFonts w:ascii="Century Gothic" w:eastAsia="Calibri" w:hAnsi="Century Gothic" w:cs="Calibri"/>
          <w:b/>
          <w:bCs/>
          <w:color w:val="000000"/>
          <w:sz w:val="20"/>
          <w:szCs w:val="20"/>
        </w:rPr>
      </w:pPr>
      <w:r>
        <w:rPr>
          <w:rFonts w:ascii="Century Gothic" w:eastAsia="Calibri" w:hAnsi="Century Gothic" w:cs="Calibri"/>
          <w:b/>
          <w:bCs/>
          <w:color w:val="000000"/>
          <w:sz w:val="20"/>
          <w:szCs w:val="20"/>
        </w:rPr>
        <w:t>Christie J. Bruno</w:t>
      </w:r>
      <w:r w:rsidR="00F75047" w:rsidRPr="00BF6EA1">
        <w:rPr>
          <w:rFonts w:ascii="Century Gothic" w:eastAsia="Calibri" w:hAnsi="Century Gothic" w:cs="Calibri"/>
          <w:b/>
          <w:bCs/>
          <w:color w:val="000000"/>
          <w:sz w:val="20"/>
          <w:szCs w:val="20"/>
        </w:rPr>
        <w:t xml:space="preserve">, </w:t>
      </w:r>
      <w:r>
        <w:rPr>
          <w:rFonts w:ascii="Century Gothic" w:eastAsia="Calibri" w:hAnsi="Century Gothic" w:cs="Calibri"/>
          <w:b/>
          <w:bCs/>
          <w:color w:val="000000"/>
          <w:sz w:val="20"/>
          <w:szCs w:val="20"/>
        </w:rPr>
        <w:t>DO</w:t>
      </w:r>
      <w:r w:rsidR="001176F3">
        <w:rPr>
          <w:rFonts w:ascii="Century Gothic" w:eastAsia="Calibri" w:hAnsi="Century Gothic" w:cs="Calibri"/>
          <w:b/>
          <w:bCs/>
          <w:color w:val="000000"/>
          <w:sz w:val="20"/>
          <w:szCs w:val="20"/>
        </w:rPr>
        <w:t>, FAAP</w:t>
      </w:r>
    </w:p>
    <w:p w14:paraId="0F77B6A0" w14:textId="67AAB5B6" w:rsidR="00F75047" w:rsidRDefault="00C22D2C" w:rsidP="00F75047">
      <w:pPr>
        <w:spacing w:after="0" w:line="240" w:lineRule="auto"/>
        <w:ind w:left="645"/>
        <w:rPr>
          <w:rFonts w:ascii="Century Gothic" w:eastAsia="Calibri" w:hAnsi="Century Gothic" w:cs="Calibri"/>
          <w:color w:val="000000"/>
          <w:sz w:val="20"/>
          <w:szCs w:val="20"/>
        </w:rPr>
      </w:pPr>
      <w:r>
        <w:rPr>
          <w:rFonts w:ascii="Century Gothic" w:eastAsia="Calibri" w:hAnsi="Century Gothic" w:cs="Calibri"/>
          <w:color w:val="000000"/>
          <w:sz w:val="20"/>
          <w:szCs w:val="20"/>
        </w:rPr>
        <w:t xml:space="preserve">Associate </w:t>
      </w:r>
      <w:r w:rsidR="00F75047">
        <w:rPr>
          <w:rFonts w:ascii="Century Gothic" w:eastAsia="Calibri" w:hAnsi="Century Gothic" w:cs="Calibri"/>
          <w:color w:val="000000"/>
          <w:sz w:val="20"/>
          <w:szCs w:val="20"/>
        </w:rPr>
        <w:t>Professor of Pediatrics</w:t>
      </w:r>
    </w:p>
    <w:p w14:paraId="218CD5A7" w14:textId="34ACC840" w:rsidR="00BF6EA1" w:rsidRDefault="00BF6EA1" w:rsidP="00F75047">
      <w:pPr>
        <w:spacing w:after="0" w:line="240" w:lineRule="auto"/>
        <w:ind w:left="645"/>
        <w:rPr>
          <w:rFonts w:ascii="Century Gothic" w:eastAsia="Calibri" w:hAnsi="Century Gothic" w:cs="Calibri"/>
          <w:color w:val="000000"/>
          <w:sz w:val="20"/>
          <w:szCs w:val="20"/>
        </w:rPr>
      </w:pPr>
      <w:r>
        <w:rPr>
          <w:rFonts w:ascii="Century Gothic" w:eastAsia="Calibri" w:hAnsi="Century Gothic" w:cs="Calibri"/>
          <w:color w:val="000000"/>
          <w:sz w:val="20"/>
          <w:szCs w:val="20"/>
        </w:rPr>
        <w:t xml:space="preserve">Division of Neonatology </w:t>
      </w:r>
    </w:p>
    <w:p w14:paraId="3BF1E018" w14:textId="63518CD9" w:rsidR="00C22D2C" w:rsidRPr="00C22D2C" w:rsidRDefault="00405BA4" w:rsidP="00C22D2C">
      <w:pPr>
        <w:spacing w:after="0" w:line="240" w:lineRule="auto"/>
        <w:ind w:left="645"/>
        <w:rPr>
          <w:rFonts w:ascii="Century Gothic" w:eastAsia="Calibri" w:hAnsi="Century Gothic" w:cs="Calibri"/>
          <w:bCs/>
          <w:color w:val="000000"/>
          <w:sz w:val="20"/>
          <w:szCs w:val="20"/>
        </w:rPr>
      </w:pPr>
      <w:r>
        <w:rPr>
          <w:rFonts w:ascii="Century Gothic" w:eastAsia="Calibri" w:hAnsi="Century Gothic" w:cs="Calibri"/>
          <w:bCs/>
          <w:color w:val="000000"/>
          <w:sz w:val="20"/>
          <w:szCs w:val="20"/>
        </w:rPr>
        <w:t>Yale School of Medicine</w:t>
      </w:r>
    </w:p>
    <w:p w14:paraId="492EC046" w14:textId="7A51E49F" w:rsidR="00C22D2C" w:rsidRPr="00C22D2C" w:rsidRDefault="00405BA4" w:rsidP="00C22D2C">
      <w:pPr>
        <w:spacing w:after="0" w:line="240" w:lineRule="auto"/>
        <w:ind w:left="645"/>
        <w:rPr>
          <w:rFonts w:ascii="Century Gothic" w:eastAsia="Calibri" w:hAnsi="Century Gothic" w:cs="Calibri"/>
          <w:bCs/>
          <w:color w:val="000000"/>
          <w:sz w:val="20"/>
          <w:szCs w:val="20"/>
        </w:rPr>
      </w:pPr>
      <w:r>
        <w:rPr>
          <w:rFonts w:ascii="Century Gothic" w:eastAsia="Calibri" w:hAnsi="Century Gothic" w:cs="Calibri"/>
          <w:bCs/>
          <w:color w:val="000000"/>
          <w:sz w:val="20"/>
          <w:szCs w:val="20"/>
        </w:rPr>
        <w:t>New Haven, CT</w:t>
      </w:r>
    </w:p>
    <w:p w14:paraId="638B1D6F" w14:textId="77777777" w:rsidR="00C22D2C" w:rsidRDefault="00C22D2C" w:rsidP="00405BA4">
      <w:pPr>
        <w:spacing w:after="0" w:line="240" w:lineRule="auto"/>
        <w:rPr>
          <w:rFonts w:ascii="Century Gothic" w:eastAsia="Calibri" w:hAnsi="Century Gothic" w:cs="Calibri"/>
          <w:color w:val="000000"/>
          <w:sz w:val="20"/>
          <w:szCs w:val="20"/>
        </w:rPr>
      </w:pPr>
    </w:p>
    <w:p w14:paraId="59E81390" w14:textId="37435274" w:rsidR="00BF6EA1" w:rsidRDefault="00BF6EA1" w:rsidP="00F75047">
      <w:pPr>
        <w:spacing w:after="0" w:line="240" w:lineRule="auto"/>
        <w:ind w:left="645"/>
        <w:rPr>
          <w:rFonts w:ascii="Century Gothic" w:eastAsia="Calibri" w:hAnsi="Century Gothic" w:cs="Calibri"/>
          <w:color w:val="000000"/>
          <w:sz w:val="20"/>
          <w:szCs w:val="20"/>
        </w:rPr>
      </w:pPr>
    </w:p>
    <w:p w14:paraId="26735DA0" w14:textId="538B649D" w:rsidR="00BF6EA1" w:rsidRPr="00BF6EA1" w:rsidRDefault="00BF6EA1" w:rsidP="00BF6EA1">
      <w:pPr>
        <w:spacing w:after="0" w:line="240" w:lineRule="auto"/>
        <w:ind w:left="645"/>
        <w:rPr>
          <w:rFonts w:ascii="Century Gothic" w:eastAsia="Calibri" w:hAnsi="Century Gothic" w:cs="Calibri"/>
          <w:color w:val="000000"/>
          <w:sz w:val="20"/>
          <w:szCs w:val="20"/>
        </w:rPr>
      </w:pPr>
      <w:r w:rsidRPr="00BF6EA1">
        <w:rPr>
          <w:rFonts w:ascii="Century Gothic" w:eastAsia="Calibri" w:hAnsi="Century Gothic" w:cs="Calibri"/>
          <w:b/>
          <w:bCs/>
          <w:color w:val="000000"/>
          <w:sz w:val="20"/>
          <w:szCs w:val="20"/>
        </w:rPr>
        <w:t xml:space="preserve">Robert </w:t>
      </w:r>
      <w:r w:rsidR="00E81F2E">
        <w:rPr>
          <w:rFonts w:ascii="Century Gothic" w:eastAsia="Calibri" w:hAnsi="Century Gothic" w:cs="Calibri"/>
          <w:b/>
          <w:bCs/>
          <w:color w:val="000000"/>
          <w:sz w:val="20"/>
          <w:szCs w:val="20"/>
        </w:rPr>
        <w:t>Angert</w:t>
      </w:r>
      <w:r w:rsidRPr="00BF6EA1">
        <w:rPr>
          <w:rFonts w:ascii="Century Gothic" w:eastAsia="Calibri" w:hAnsi="Century Gothic" w:cs="Calibri"/>
          <w:b/>
          <w:bCs/>
          <w:color w:val="000000"/>
          <w:sz w:val="20"/>
          <w:szCs w:val="20"/>
        </w:rPr>
        <w:t>, MD</w:t>
      </w:r>
      <w:r w:rsidR="001176F3">
        <w:rPr>
          <w:rFonts w:ascii="Century Gothic" w:eastAsia="Calibri" w:hAnsi="Century Gothic" w:cs="Calibri"/>
          <w:b/>
          <w:bCs/>
          <w:color w:val="000000"/>
          <w:sz w:val="20"/>
          <w:szCs w:val="20"/>
        </w:rPr>
        <w:t>, FAAP</w:t>
      </w:r>
    </w:p>
    <w:p w14:paraId="2B41A283" w14:textId="78A8E4B7" w:rsidR="00BF6EA1" w:rsidRPr="00BF6EA1" w:rsidRDefault="00E81F2E" w:rsidP="00BF6EA1">
      <w:pPr>
        <w:spacing w:after="0" w:line="240" w:lineRule="auto"/>
        <w:ind w:left="645"/>
        <w:rPr>
          <w:rFonts w:ascii="Century Gothic" w:eastAsia="Calibri" w:hAnsi="Century Gothic" w:cs="Calibri"/>
          <w:color w:val="000000"/>
          <w:sz w:val="19"/>
          <w:szCs w:val="19"/>
        </w:rPr>
      </w:pPr>
      <w:r>
        <w:rPr>
          <w:rFonts w:ascii="Century Gothic" w:eastAsia="Calibri" w:hAnsi="Century Gothic" w:cs="Calibri"/>
          <w:color w:val="000000"/>
          <w:sz w:val="19"/>
          <w:szCs w:val="19"/>
        </w:rPr>
        <w:t>Associate Professor of Pediatrics</w:t>
      </w:r>
    </w:p>
    <w:p w14:paraId="100441CD" w14:textId="0E416DBE" w:rsidR="00BF6EA1" w:rsidRPr="00BF6EA1" w:rsidRDefault="00E81F2E" w:rsidP="00BF6EA1">
      <w:pPr>
        <w:spacing w:after="0" w:line="240" w:lineRule="auto"/>
        <w:ind w:left="645"/>
        <w:rPr>
          <w:rFonts w:ascii="Century Gothic" w:eastAsia="Calibri" w:hAnsi="Century Gothic" w:cs="Calibri"/>
          <w:color w:val="000000"/>
          <w:sz w:val="19"/>
          <w:szCs w:val="19"/>
        </w:rPr>
      </w:pPr>
      <w:r>
        <w:rPr>
          <w:rFonts w:ascii="Century Gothic" w:eastAsia="Calibri" w:hAnsi="Century Gothic" w:cs="Calibri"/>
          <w:color w:val="000000"/>
          <w:sz w:val="19"/>
          <w:szCs w:val="19"/>
        </w:rPr>
        <w:t>Division of Neonatology</w:t>
      </w:r>
    </w:p>
    <w:p w14:paraId="234F76E4" w14:textId="264C6B46" w:rsidR="00BF6EA1" w:rsidRDefault="00E81F2E" w:rsidP="00E81F2E">
      <w:pPr>
        <w:spacing w:after="0" w:line="240" w:lineRule="auto"/>
        <w:ind w:left="645"/>
        <w:rPr>
          <w:rFonts w:ascii="Century Gothic" w:eastAsia="Calibri" w:hAnsi="Century Gothic" w:cs="Calibri"/>
          <w:color w:val="000000"/>
          <w:sz w:val="19"/>
          <w:szCs w:val="19"/>
        </w:rPr>
      </w:pPr>
      <w:r>
        <w:rPr>
          <w:rFonts w:ascii="Century Gothic" w:eastAsia="Calibri" w:hAnsi="Century Gothic" w:cs="Calibri"/>
          <w:color w:val="000000"/>
          <w:sz w:val="19"/>
          <w:szCs w:val="19"/>
        </w:rPr>
        <w:t>NYU Langone Medical Center/Bellevue Hospital Center</w:t>
      </w:r>
    </w:p>
    <w:p w14:paraId="6C7271DF" w14:textId="453C88B5" w:rsidR="001176F3" w:rsidRDefault="001176F3" w:rsidP="00BF6EA1">
      <w:pPr>
        <w:spacing w:after="0" w:line="240" w:lineRule="auto"/>
        <w:ind w:left="645"/>
        <w:rPr>
          <w:rFonts w:ascii="Century Gothic" w:eastAsia="Calibri" w:hAnsi="Century Gothic" w:cs="Calibri"/>
          <w:color w:val="000000"/>
          <w:sz w:val="19"/>
          <w:szCs w:val="19"/>
        </w:rPr>
      </w:pPr>
      <w:r>
        <w:rPr>
          <w:rFonts w:ascii="Century Gothic" w:eastAsia="Calibri" w:hAnsi="Century Gothic" w:cs="Calibri"/>
          <w:color w:val="000000"/>
          <w:sz w:val="19"/>
          <w:szCs w:val="19"/>
        </w:rPr>
        <w:t xml:space="preserve">New </w:t>
      </w:r>
      <w:r w:rsidR="00E81F2E">
        <w:rPr>
          <w:rFonts w:ascii="Century Gothic" w:eastAsia="Calibri" w:hAnsi="Century Gothic" w:cs="Calibri"/>
          <w:color w:val="000000"/>
          <w:sz w:val="19"/>
          <w:szCs w:val="19"/>
        </w:rPr>
        <w:t>York</w:t>
      </w:r>
      <w:r>
        <w:rPr>
          <w:rFonts w:ascii="Century Gothic" w:eastAsia="Calibri" w:hAnsi="Century Gothic" w:cs="Calibri"/>
          <w:color w:val="000000"/>
          <w:sz w:val="19"/>
          <w:szCs w:val="19"/>
        </w:rPr>
        <w:t>, NY</w:t>
      </w:r>
    </w:p>
    <w:p w14:paraId="26588937" w14:textId="2D94CB23" w:rsidR="00BF6EA1" w:rsidRDefault="00BF6EA1" w:rsidP="00BF6EA1">
      <w:pPr>
        <w:spacing w:after="0" w:line="240" w:lineRule="auto"/>
        <w:ind w:left="645"/>
        <w:rPr>
          <w:rFonts w:ascii="Century Gothic" w:eastAsia="Calibri" w:hAnsi="Century Gothic" w:cs="Calibri"/>
          <w:color w:val="000000"/>
          <w:sz w:val="19"/>
          <w:szCs w:val="19"/>
        </w:rPr>
      </w:pPr>
    </w:p>
    <w:p w14:paraId="4EE52915" w14:textId="01244101" w:rsidR="00BF6EA1" w:rsidRPr="00BF6EA1" w:rsidRDefault="00E81F2E" w:rsidP="00BF6EA1">
      <w:pPr>
        <w:spacing w:after="0" w:line="240" w:lineRule="auto"/>
        <w:ind w:left="645"/>
        <w:rPr>
          <w:rFonts w:ascii="Century Gothic" w:eastAsia="Calibri" w:hAnsi="Century Gothic" w:cs="Calibri"/>
          <w:color w:val="000000"/>
          <w:sz w:val="19"/>
          <w:szCs w:val="19"/>
        </w:rPr>
      </w:pPr>
      <w:r>
        <w:rPr>
          <w:rFonts w:ascii="Century Gothic" w:eastAsia="Calibri" w:hAnsi="Century Gothic" w:cs="Calibri"/>
          <w:b/>
          <w:bCs/>
          <w:color w:val="000000"/>
          <w:sz w:val="19"/>
          <w:szCs w:val="19"/>
        </w:rPr>
        <w:t>Vadim S. Ten</w:t>
      </w:r>
      <w:r w:rsidR="00BF6EA1">
        <w:rPr>
          <w:rFonts w:ascii="Century Gothic" w:eastAsia="Calibri" w:hAnsi="Century Gothic" w:cs="Calibri"/>
          <w:b/>
          <w:bCs/>
          <w:color w:val="000000"/>
          <w:sz w:val="19"/>
          <w:szCs w:val="19"/>
        </w:rPr>
        <w:t>,</w:t>
      </w:r>
      <w:r w:rsidR="00BF6EA1" w:rsidRPr="00BF6EA1">
        <w:rPr>
          <w:rFonts w:ascii="Century Gothic" w:eastAsia="Calibri" w:hAnsi="Century Gothic" w:cs="Calibri"/>
          <w:b/>
          <w:bCs/>
          <w:color w:val="000000"/>
          <w:sz w:val="19"/>
          <w:szCs w:val="19"/>
        </w:rPr>
        <w:t xml:space="preserve"> MD</w:t>
      </w:r>
      <w:r w:rsidR="00BF6EA1">
        <w:rPr>
          <w:rFonts w:ascii="Century Gothic" w:eastAsia="Calibri" w:hAnsi="Century Gothic" w:cs="Calibri"/>
          <w:b/>
          <w:bCs/>
          <w:color w:val="000000"/>
          <w:sz w:val="19"/>
          <w:szCs w:val="19"/>
        </w:rPr>
        <w:t>,</w:t>
      </w:r>
      <w:r>
        <w:rPr>
          <w:rFonts w:ascii="Century Gothic" w:eastAsia="Calibri" w:hAnsi="Century Gothic" w:cs="Calibri"/>
          <w:b/>
          <w:bCs/>
          <w:color w:val="000000"/>
          <w:sz w:val="19"/>
          <w:szCs w:val="19"/>
        </w:rPr>
        <w:t xml:space="preserve"> PhD,</w:t>
      </w:r>
      <w:r w:rsidR="00BF6EA1" w:rsidRPr="00BF6EA1">
        <w:rPr>
          <w:rFonts w:ascii="Century Gothic" w:eastAsia="Calibri" w:hAnsi="Century Gothic" w:cs="Calibri"/>
          <w:b/>
          <w:bCs/>
          <w:color w:val="000000"/>
          <w:sz w:val="19"/>
          <w:szCs w:val="19"/>
        </w:rPr>
        <w:t xml:space="preserve"> FAAP</w:t>
      </w:r>
      <w:r w:rsidR="00BF6EA1" w:rsidRPr="00BF6EA1">
        <w:rPr>
          <w:rFonts w:ascii="Century Gothic" w:eastAsia="Calibri" w:hAnsi="Century Gothic" w:cs="Calibri"/>
          <w:color w:val="000000"/>
          <w:sz w:val="19"/>
          <w:szCs w:val="19"/>
        </w:rPr>
        <w:br/>
        <w:t xml:space="preserve">Professor of Pediatrics </w:t>
      </w:r>
      <w:r w:rsidR="00BF6EA1" w:rsidRPr="00BF6EA1">
        <w:rPr>
          <w:rFonts w:ascii="Century Gothic" w:eastAsia="Calibri" w:hAnsi="Century Gothic" w:cs="Calibri"/>
          <w:color w:val="000000"/>
          <w:sz w:val="19"/>
          <w:szCs w:val="19"/>
        </w:rPr>
        <w:br/>
        <w:t>Director</w:t>
      </w:r>
      <w:r>
        <w:rPr>
          <w:rFonts w:ascii="Century Gothic" w:eastAsia="Calibri" w:hAnsi="Century Gothic" w:cs="Calibri"/>
          <w:color w:val="000000"/>
          <w:sz w:val="19"/>
          <w:szCs w:val="19"/>
        </w:rPr>
        <w:t xml:space="preserve">, Division of </w:t>
      </w:r>
      <w:r w:rsidR="00BF6EA1" w:rsidRPr="00BF6EA1">
        <w:rPr>
          <w:rFonts w:ascii="Century Gothic" w:eastAsia="Calibri" w:hAnsi="Century Gothic" w:cs="Calibri"/>
          <w:color w:val="000000"/>
          <w:sz w:val="19"/>
          <w:szCs w:val="19"/>
        </w:rPr>
        <w:t>N</w:t>
      </w:r>
      <w:r>
        <w:rPr>
          <w:rFonts w:ascii="Century Gothic" w:eastAsia="Calibri" w:hAnsi="Century Gothic" w:cs="Calibri"/>
          <w:color w:val="000000"/>
          <w:sz w:val="19"/>
          <w:szCs w:val="19"/>
        </w:rPr>
        <w:t>eonatology</w:t>
      </w:r>
    </w:p>
    <w:p w14:paraId="4041D47B" w14:textId="340B9A54" w:rsidR="00BF6EA1" w:rsidRPr="00BF6EA1" w:rsidRDefault="00E81F2E" w:rsidP="00BF6EA1">
      <w:pPr>
        <w:spacing w:after="0" w:line="240" w:lineRule="auto"/>
        <w:ind w:left="645"/>
        <w:rPr>
          <w:rFonts w:ascii="Century Gothic" w:eastAsia="Calibri" w:hAnsi="Century Gothic" w:cs="Calibri"/>
          <w:color w:val="000000"/>
          <w:sz w:val="19"/>
          <w:szCs w:val="19"/>
        </w:rPr>
      </w:pPr>
      <w:r>
        <w:rPr>
          <w:rFonts w:ascii="Century Gothic" w:eastAsia="Calibri" w:hAnsi="Century Gothic" w:cs="Calibri"/>
          <w:color w:val="000000"/>
          <w:sz w:val="19"/>
          <w:szCs w:val="19"/>
        </w:rPr>
        <w:t>Rutgers/Robert Wood Johnson Medical School- Myers Squibb Children’s Hospital</w:t>
      </w:r>
      <w:r w:rsidR="00BF6EA1" w:rsidRPr="00BF6EA1">
        <w:rPr>
          <w:rFonts w:ascii="Century Gothic" w:eastAsia="Calibri" w:hAnsi="Century Gothic" w:cs="Calibri"/>
          <w:color w:val="000000"/>
          <w:sz w:val="19"/>
          <w:szCs w:val="19"/>
        </w:rPr>
        <w:t xml:space="preserve"> </w:t>
      </w:r>
      <w:r w:rsidR="00BF6EA1" w:rsidRPr="00BF6EA1">
        <w:rPr>
          <w:rFonts w:ascii="Century Gothic" w:eastAsia="Calibri" w:hAnsi="Century Gothic" w:cs="Calibri"/>
          <w:color w:val="000000"/>
          <w:sz w:val="19"/>
          <w:szCs w:val="19"/>
        </w:rPr>
        <w:br/>
      </w:r>
      <w:r>
        <w:rPr>
          <w:rFonts w:ascii="Century Gothic" w:eastAsia="Calibri" w:hAnsi="Century Gothic" w:cs="Calibri"/>
          <w:color w:val="000000"/>
          <w:sz w:val="19"/>
          <w:szCs w:val="19"/>
        </w:rPr>
        <w:t>New Brunswick, NJ</w:t>
      </w:r>
    </w:p>
    <w:p w14:paraId="2CBF0F7F" w14:textId="77777777" w:rsidR="00BF6EA1" w:rsidRPr="00F75047" w:rsidRDefault="00BF6EA1" w:rsidP="00F75047">
      <w:pPr>
        <w:spacing w:after="0" w:line="240" w:lineRule="auto"/>
        <w:ind w:left="645"/>
        <w:rPr>
          <w:rFonts w:ascii="Century Gothic" w:eastAsia="Calibri" w:hAnsi="Century Gothic" w:cs="Calibri"/>
          <w:color w:val="000000"/>
          <w:sz w:val="20"/>
          <w:szCs w:val="20"/>
        </w:rPr>
      </w:pPr>
    </w:p>
    <w:p w14:paraId="7E010FC2" w14:textId="2418B0A4" w:rsidR="001B7473" w:rsidRPr="000979A7" w:rsidRDefault="000979A7" w:rsidP="00596E1B">
      <w:pPr>
        <w:ind w:firstLine="645"/>
        <w:rPr>
          <w:rFonts w:ascii="Century Gothic" w:hAnsi="Century Gothic"/>
          <w:b/>
          <w:bCs/>
          <w:sz w:val="20"/>
          <w:szCs w:val="20"/>
          <w:u w:val="single"/>
        </w:rPr>
      </w:pPr>
      <w:r w:rsidRPr="000979A7">
        <w:rPr>
          <w:rFonts w:ascii="Century Gothic" w:hAnsi="Century Gothic"/>
          <w:b/>
          <w:bCs/>
          <w:sz w:val="20"/>
          <w:szCs w:val="20"/>
          <w:u w:val="single"/>
        </w:rPr>
        <w:t xml:space="preserve">ORGANIZING COMMITTEE </w:t>
      </w:r>
    </w:p>
    <w:p w14:paraId="1FE67741" w14:textId="00E7CBD8" w:rsidR="001B7473" w:rsidRPr="001857F4" w:rsidRDefault="000979A7" w:rsidP="001857F4">
      <w:pPr>
        <w:spacing w:after="0"/>
        <w:rPr>
          <w:rFonts w:ascii="Century Gothic" w:hAnsi="Century Gothic"/>
          <w:b/>
          <w:bCs/>
          <w:sz w:val="20"/>
          <w:szCs w:val="20"/>
        </w:rPr>
      </w:pPr>
      <w:r>
        <w:rPr>
          <w:rFonts w:ascii="Century Gothic" w:hAnsi="Century Gothic"/>
          <w:sz w:val="20"/>
          <w:szCs w:val="20"/>
        </w:rPr>
        <w:tab/>
      </w:r>
      <w:r w:rsidR="001857F4" w:rsidRPr="001857F4">
        <w:rPr>
          <w:rFonts w:ascii="Century Gothic" w:hAnsi="Century Gothic"/>
          <w:b/>
          <w:bCs/>
          <w:sz w:val="20"/>
          <w:szCs w:val="20"/>
        </w:rPr>
        <w:t>Deborah Campbell, MD, FAAP</w:t>
      </w:r>
    </w:p>
    <w:p w14:paraId="33B1E8A4" w14:textId="42674189" w:rsidR="001857F4" w:rsidRPr="00641683" w:rsidRDefault="001857F4" w:rsidP="001857F4">
      <w:pPr>
        <w:spacing w:after="0"/>
        <w:rPr>
          <w:rFonts w:ascii="Century Gothic" w:hAnsi="Century Gothic"/>
          <w:sz w:val="20"/>
          <w:szCs w:val="20"/>
        </w:rPr>
      </w:pPr>
      <w:r>
        <w:rPr>
          <w:rFonts w:ascii="Century Gothic" w:hAnsi="Century Gothic"/>
          <w:sz w:val="20"/>
          <w:szCs w:val="20"/>
        </w:rPr>
        <w:tab/>
      </w:r>
      <w:r w:rsidRPr="00641683">
        <w:rPr>
          <w:rFonts w:ascii="Century Gothic" w:hAnsi="Century Gothic"/>
          <w:sz w:val="20"/>
          <w:szCs w:val="20"/>
        </w:rPr>
        <w:t>Professor of Pediatrics</w:t>
      </w:r>
    </w:p>
    <w:p w14:paraId="55FAA084" w14:textId="77777777" w:rsidR="001857F4" w:rsidRDefault="001857F4" w:rsidP="001857F4">
      <w:pPr>
        <w:spacing w:after="0"/>
        <w:rPr>
          <w:rFonts w:ascii="Century Gothic" w:hAnsi="Century Gothic"/>
          <w:sz w:val="20"/>
          <w:szCs w:val="20"/>
        </w:rPr>
      </w:pPr>
      <w:r>
        <w:rPr>
          <w:rFonts w:ascii="Century Gothic" w:hAnsi="Century Gothic"/>
          <w:sz w:val="20"/>
          <w:szCs w:val="20"/>
        </w:rPr>
        <w:tab/>
        <w:t>Chief, Division of Neonatology</w:t>
      </w:r>
    </w:p>
    <w:p w14:paraId="2EFA499B" w14:textId="77777777" w:rsidR="001857F4" w:rsidRDefault="001857F4" w:rsidP="001857F4">
      <w:pPr>
        <w:spacing w:after="0"/>
        <w:rPr>
          <w:rFonts w:ascii="Century Gothic" w:hAnsi="Century Gothic"/>
          <w:sz w:val="20"/>
          <w:szCs w:val="20"/>
        </w:rPr>
      </w:pPr>
      <w:r>
        <w:rPr>
          <w:rFonts w:ascii="Century Gothic" w:hAnsi="Century Gothic"/>
          <w:sz w:val="20"/>
          <w:szCs w:val="20"/>
        </w:rPr>
        <w:tab/>
        <w:t>Albert Einstein College of Medicine</w:t>
      </w:r>
    </w:p>
    <w:p w14:paraId="793F0D11" w14:textId="77777777" w:rsidR="001857F4" w:rsidRDefault="001857F4" w:rsidP="001857F4">
      <w:pPr>
        <w:spacing w:after="0"/>
        <w:rPr>
          <w:rFonts w:ascii="Century Gothic" w:hAnsi="Century Gothic"/>
          <w:sz w:val="20"/>
          <w:szCs w:val="20"/>
        </w:rPr>
      </w:pPr>
      <w:r>
        <w:rPr>
          <w:rFonts w:ascii="Century Gothic" w:hAnsi="Century Gothic"/>
          <w:sz w:val="20"/>
          <w:szCs w:val="20"/>
        </w:rPr>
        <w:tab/>
        <w:t>Children’s Hospital at Montefiore</w:t>
      </w:r>
    </w:p>
    <w:p w14:paraId="43330FDD" w14:textId="0FB7A6D3" w:rsidR="001B7473" w:rsidRDefault="001857F4" w:rsidP="001857F4">
      <w:pPr>
        <w:spacing w:after="0"/>
        <w:rPr>
          <w:rFonts w:ascii="Century Gothic" w:hAnsi="Century Gothic"/>
          <w:sz w:val="20"/>
          <w:szCs w:val="20"/>
        </w:rPr>
      </w:pPr>
      <w:r>
        <w:rPr>
          <w:rFonts w:ascii="Century Gothic" w:hAnsi="Century Gothic"/>
          <w:sz w:val="20"/>
          <w:szCs w:val="20"/>
        </w:rPr>
        <w:tab/>
        <w:t>Bronx, N.Y</w:t>
      </w:r>
      <w:r>
        <w:rPr>
          <w:rFonts w:ascii="Century Gothic" w:hAnsi="Century Gothic"/>
          <w:sz w:val="20"/>
          <w:szCs w:val="20"/>
        </w:rPr>
        <w:tab/>
      </w:r>
    </w:p>
    <w:p w14:paraId="0CBC170A" w14:textId="20AC5C43" w:rsidR="001857F4" w:rsidRPr="001857F4" w:rsidRDefault="00E81F2E" w:rsidP="002E6D82">
      <w:pPr>
        <w:spacing w:after="0"/>
        <w:ind w:firstLine="720"/>
        <w:rPr>
          <w:rFonts w:ascii="Century Gothic" w:hAnsi="Century Gothic"/>
          <w:b/>
          <w:bCs/>
          <w:sz w:val="20"/>
          <w:szCs w:val="20"/>
        </w:rPr>
      </w:pPr>
      <w:r>
        <w:rPr>
          <w:rFonts w:ascii="Century Gothic" w:hAnsi="Century Gothic"/>
          <w:b/>
          <w:bCs/>
          <w:sz w:val="20"/>
          <w:szCs w:val="20"/>
        </w:rPr>
        <w:t>Melissa Frascone</w:t>
      </w:r>
      <w:r w:rsidR="001857F4" w:rsidRPr="001857F4">
        <w:rPr>
          <w:rFonts w:ascii="Century Gothic" w:hAnsi="Century Gothic"/>
          <w:b/>
          <w:bCs/>
          <w:sz w:val="20"/>
          <w:szCs w:val="20"/>
        </w:rPr>
        <w:t xml:space="preserve">, </w:t>
      </w:r>
      <w:r>
        <w:rPr>
          <w:rFonts w:ascii="Century Gothic" w:hAnsi="Century Gothic"/>
          <w:b/>
          <w:bCs/>
          <w:sz w:val="20"/>
          <w:szCs w:val="20"/>
        </w:rPr>
        <w:t>MSN, RNC-NIC- CNE</w:t>
      </w:r>
    </w:p>
    <w:p w14:paraId="2BF1D59B" w14:textId="78707FB5" w:rsidR="001B7473" w:rsidRPr="00641683" w:rsidRDefault="001857F4" w:rsidP="001857F4">
      <w:pPr>
        <w:spacing w:after="0"/>
        <w:rPr>
          <w:rFonts w:ascii="Century Gothic" w:hAnsi="Century Gothic"/>
          <w:sz w:val="20"/>
          <w:szCs w:val="20"/>
        </w:rPr>
      </w:pPr>
      <w:r>
        <w:rPr>
          <w:rFonts w:ascii="Century Gothic" w:hAnsi="Century Gothic"/>
          <w:sz w:val="20"/>
          <w:szCs w:val="20"/>
        </w:rPr>
        <w:tab/>
      </w:r>
      <w:r w:rsidR="00E81F2E" w:rsidRPr="00641683">
        <w:rPr>
          <w:rFonts w:ascii="Century Gothic" w:hAnsi="Century Gothic"/>
          <w:sz w:val="20"/>
          <w:szCs w:val="20"/>
        </w:rPr>
        <w:t>Unit Based Education Coordinator</w:t>
      </w:r>
    </w:p>
    <w:p w14:paraId="47D206AF" w14:textId="635D5436" w:rsidR="001857F4" w:rsidRDefault="001857F4" w:rsidP="001857F4">
      <w:pPr>
        <w:spacing w:after="0"/>
        <w:rPr>
          <w:rFonts w:ascii="Century Gothic" w:hAnsi="Century Gothic"/>
          <w:sz w:val="20"/>
          <w:szCs w:val="20"/>
        </w:rPr>
      </w:pPr>
      <w:r>
        <w:rPr>
          <w:rFonts w:ascii="Century Gothic" w:hAnsi="Century Gothic"/>
          <w:sz w:val="20"/>
          <w:szCs w:val="20"/>
        </w:rPr>
        <w:tab/>
        <w:t>Jack D. Weiler Hospital</w:t>
      </w:r>
    </w:p>
    <w:p w14:paraId="48B5D7C4" w14:textId="3C88E51A" w:rsidR="001B7473" w:rsidRDefault="001B7473">
      <w:pPr>
        <w:rPr>
          <w:rFonts w:ascii="Century Gothic" w:hAnsi="Century Gothic"/>
          <w:sz w:val="20"/>
          <w:szCs w:val="20"/>
        </w:rPr>
      </w:pPr>
    </w:p>
    <w:p w14:paraId="7E25329D" w14:textId="3E55E3A8" w:rsidR="001B7473" w:rsidRDefault="00C3255F">
      <w:pPr>
        <w:rPr>
          <w:rFonts w:ascii="Century Gothic" w:hAnsi="Century Gothic"/>
          <w:sz w:val="20"/>
          <w:szCs w:val="20"/>
        </w:rPr>
      </w:pPr>
      <w:r>
        <w:rPr>
          <w:b/>
          <w:noProof/>
          <w:sz w:val="20"/>
        </w:rPr>
        <mc:AlternateContent>
          <mc:Choice Requires="wpg">
            <w:drawing>
              <wp:anchor distT="0" distB="0" distL="114300" distR="114300" simplePos="0" relativeHeight="251684864" behindDoc="1" locked="0" layoutInCell="1" allowOverlap="1" wp14:anchorId="38292349" wp14:editId="000B8C09">
                <wp:simplePos x="0" y="0"/>
                <wp:positionH relativeFrom="margin">
                  <wp:align>center</wp:align>
                </wp:positionH>
                <wp:positionV relativeFrom="paragraph">
                  <wp:posOffset>100330</wp:posOffset>
                </wp:positionV>
                <wp:extent cx="6858000" cy="9144000"/>
                <wp:effectExtent l="0" t="0" r="19050" b="19050"/>
                <wp:wrapNone/>
                <wp:docPr id="18" name="Group 10"/>
                <wp:cNvGraphicFramePr/>
                <a:graphic xmlns:a="http://schemas.openxmlformats.org/drawingml/2006/main">
                  <a:graphicData uri="http://schemas.microsoft.com/office/word/2010/wordprocessingGroup">
                    <wpg:wgp>
                      <wpg:cNvGrpSpPr/>
                      <wpg:grpSpPr>
                        <a:xfrm>
                          <a:off x="0" y="0"/>
                          <a:ext cx="6858000" cy="9144000"/>
                          <a:chOff x="0" y="0"/>
                          <a:chExt cx="6858000" cy="9144000"/>
                        </a:xfrm>
                      </wpg:grpSpPr>
                      <wps:wsp>
                        <wps:cNvPr id="22" name="Rectangle 5"/>
                        <wps:cNvSpPr/>
                        <wps:spPr>
                          <a:xfrm>
                            <a:off x="0" y="0"/>
                            <a:ext cx="6858000" cy="9144000"/>
                          </a:xfrm>
                          <a:prstGeom prst="rect">
                            <a:avLst/>
                          </a:prstGeom>
                          <a:noFill/>
                          <a:ln w="9525" cap="flat" cmpd="sng" algn="ctr">
                            <a:solidFill>
                              <a:srgbClr val="0B266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ectangle 7"/>
                        <wps:cNvSpPr/>
                        <wps:spPr>
                          <a:xfrm>
                            <a:off x="0" y="8909050"/>
                            <a:ext cx="6858000" cy="228600"/>
                          </a:xfrm>
                          <a:prstGeom prst="rect">
                            <a:avLst/>
                          </a:prstGeom>
                          <a:solidFill>
                            <a:srgbClr val="0B2661"/>
                          </a:solidFill>
                          <a:ln w="9525" cap="flat" cmpd="sng" algn="ctr">
                            <a:noFill/>
                            <a:prstDash val="solid"/>
                          </a:ln>
                          <a:effectLst/>
                          <a:extLst>
                            <a:ext uri="{FAA26D3D-D897-4be2-8F04-BA451C77F1D7}">
                              <ma14:placeholderFlag xmlns="" xmlns:ma14="http://schemas.microsoft.com/office/mac/drawingml/2011/main" xmlns:w="http://schemas.openxmlformats.org/wordprocessingml/2006/main" xmlns:w10="urn:schemas-microsoft-com:office:word" xmlns:v="urn:schemas-microsoft-com:vml" xmlns:o="urn:schemas-microsoft-com:office:office"/>
                            </a:ext>
                          </a:ex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E2702EC" id="Group 10" o:spid="_x0000_s1026" style="position:absolute;margin-left:0;margin-top:7.9pt;width:540pt;height:10in;z-index:-251631616;mso-position-horizontal:center;mso-position-horizontal-relative:margin" coordsize="68580,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">
                <v:rect id="Rectangle 5" o:spid="_x0000_s1027" style="position:absolute;width:68580;height:9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" filled="f" strokecolor="#0b2661"/>
                <v:rect id="Rectangle 7" o:spid="_x0000_s1028" style="position:absolute;top:89090;width:68580;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" fillcolor="#0b2661" stroked="f"/>
                <w10:wrap anchorx="margin"/>
              </v:group>
            </w:pict>
          </mc:Fallback>
        </mc:AlternateContent>
      </w:r>
    </w:p>
    <w:p w14:paraId="2F757D03" w14:textId="17B00D6A" w:rsidR="001B7473" w:rsidRDefault="001B7473">
      <w:pPr>
        <w:rPr>
          <w:rFonts w:ascii="Century Gothic" w:hAnsi="Century Gothic"/>
          <w:sz w:val="20"/>
          <w:szCs w:val="20"/>
        </w:rPr>
      </w:pPr>
    </w:p>
    <w:p w14:paraId="6BA72D3C" w14:textId="51255B48" w:rsidR="00D32BED" w:rsidRPr="00D002DC" w:rsidRDefault="00D32BED" w:rsidP="00D002DC">
      <w:pPr>
        <w:rPr>
          <w:rFonts w:ascii="Century Gothic" w:hAnsi="Century Gothic"/>
          <w:sz w:val="20"/>
          <w:szCs w:val="20"/>
        </w:rPr>
        <w:sectPr w:rsidR="00D32BED" w:rsidRPr="00D002DC" w:rsidSect="0062340C">
          <w:type w:val="continuous"/>
          <w:pgSz w:w="12240" w:h="15840"/>
          <w:pgMar w:top="540" w:right="1440" w:bottom="1440" w:left="1440" w:header="720" w:footer="720" w:gutter="0"/>
          <w:cols w:num="2" w:space="180"/>
          <w:docGrid w:linePitch="360"/>
        </w:sectPr>
      </w:pPr>
    </w:p>
    <w:p w14:paraId="67294437" w14:textId="20BC0550" w:rsidR="0012450D" w:rsidRDefault="0012450D" w:rsidP="00D34B72">
      <w:pPr>
        <w:spacing w:after="0" w:line="240" w:lineRule="auto"/>
        <w:rPr>
          <w:rFonts w:ascii="Century Gothic" w:hAnsi="Century Gothic"/>
          <w:b/>
          <w:sz w:val="20"/>
          <w:szCs w:val="20"/>
        </w:rPr>
      </w:pPr>
    </w:p>
    <w:p w14:paraId="06C5B318" w14:textId="41D36DD4" w:rsidR="00513449" w:rsidRPr="00810FF0" w:rsidRDefault="00792906" w:rsidP="00D34B72">
      <w:pPr>
        <w:spacing w:after="0" w:line="240" w:lineRule="auto"/>
        <w:rPr>
          <w:rFonts w:ascii="Century Gothic" w:hAnsi="Century Gothic"/>
          <w:b/>
          <w:sz w:val="20"/>
          <w:szCs w:val="20"/>
        </w:rPr>
      </w:pPr>
      <w:r>
        <w:rPr>
          <w:rFonts w:ascii="Century Gothic" w:hAnsi="Century Gothic"/>
          <w:b/>
          <w:sz w:val="20"/>
          <w:szCs w:val="20"/>
        </w:rPr>
        <w:t>G</w:t>
      </w:r>
      <w:r w:rsidR="00D34B72" w:rsidRPr="00810FF0">
        <w:rPr>
          <w:rFonts w:ascii="Century Gothic" w:hAnsi="Century Gothic"/>
          <w:b/>
          <w:sz w:val="20"/>
          <w:szCs w:val="20"/>
        </w:rPr>
        <w:t>eneral Information</w:t>
      </w:r>
    </w:p>
    <w:p w14:paraId="69745358" w14:textId="24E34835" w:rsidR="008C73D6" w:rsidRPr="00810FF0" w:rsidRDefault="008C73D6" w:rsidP="00D34B72">
      <w:pPr>
        <w:spacing w:after="0" w:line="240" w:lineRule="auto"/>
        <w:rPr>
          <w:rFonts w:ascii="Century Gothic" w:hAnsi="Century Gothic"/>
          <w:b/>
          <w:sz w:val="20"/>
          <w:szCs w:val="20"/>
        </w:rPr>
      </w:pPr>
      <w:r w:rsidRPr="00810FF0">
        <w:rPr>
          <w:rFonts w:ascii="Century Gothic" w:hAnsi="Century Gothic"/>
          <w:b/>
          <w:noProof/>
          <w:sz w:val="20"/>
          <w:szCs w:val="20"/>
        </w:rPr>
        <mc:AlternateContent>
          <mc:Choice Requires="wps">
            <w:drawing>
              <wp:anchor distT="0" distB="0" distL="114300" distR="114300" simplePos="0" relativeHeight="251670528" behindDoc="0" locked="0" layoutInCell="1" allowOverlap="1" wp14:anchorId="605A6574" wp14:editId="06F3063C">
                <wp:simplePos x="0" y="0"/>
                <wp:positionH relativeFrom="column">
                  <wp:posOffset>-9525</wp:posOffset>
                </wp:positionH>
                <wp:positionV relativeFrom="paragraph">
                  <wp:posOffset>28575</wp:posOffset>
                </wp:positionV>
                <wp:extent cx="5943600" cy="0"/>
                <wp:effectExtent l="0" t="0" r="19050" b="19050"/>
                <wp:wrapNone/>
                <wp:docPr id="24" name="Straight Connector 24"/>
                <wp:cNvGraphicFramePr/>
                <a:graphic xmlns:a="http://schemas.openxmlformats.org/drawingml/2006/main">
                  <a:graphicData uri="http://schemas.microsoft.com/office/word/2010/wordprocessingShape">
                    <wps:wsp>
                      <wps:cNvCnPr/>
                      <wps:spPr>
                        <a:xfrm>
                          <a:off x="0" y="0"/>
                          <a:ext cx="5943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6059A0" id="Straight Connector 24"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2.25pt" to="467.2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" strokecolor="black [3040]"/>
            </w:pict>
          </mc:Fallback>
        </mc:AlternateContent>
      </w:r>
    </w:p>
    <w:p w14:paraId="2EAE3694" w14:textId="76888646" w:rsidR="00D34B72" w:rsidRPr="00810FF0" w:rsidRDefault="005A69E2" w:rsidP="00D34B72">
      <w:pPr>
        <w:pStyle w:val="BodyText"/>
        <w:spacing w:after="0" w:line="240" w:lineRule="auto"/>
        <w:rPr>
          <w:b/>
          <w:sz w:val="20"/>
        </w:rPr>
      </w:pPr>
      <w:r w:rsidRPr="00810FF0">
        <w:rPr>
          <w:b/>
          <w:sz w:val="20"/>
        </w:rPr>
        <w:t>Statement of Need</w:t>
      </w:r>
      <w:r w:rsidR="00DB7A9E" w:rsidRPr="00810FF0">
        <w:rPr>
          <w:b/>
          <w:sz w:val="20"/>
        </w:rPr>
        <w:t xml:space="preserve"> </w:t>
      </w:r>
    </w:p>
    <w:p w14:paraId="6C709CE9" w14:textId="1B39C0C7" w:rsidR="00D34B72" w:rsidRPr="00810FF0" w:rsidRDefault="00D34B72" w:rsidP="00810FF0">
      <w:pPr>
        <w:spacing w:after="0" w:line="240" w:lineRule="auto"/>
        <w:jc w:val="both"/>
        <w:outlineLvl w:val="0"/>
        <w:rPr>
          <w:rFonts w:ascii="Century Gothic" w:hAnsi="Century Gothic"/>
          <w:bCs/>
          <w:sz w:val="20"/>
          <w:szCs w:val="20"/>
        </w:rPr>
      </w:pPr>
      <w:r w:rsidRPr="00810FF0">
        <w:rPr>
          <w:rFonts w:ascii="Century Gothic" w:hAnsi="Century Gothic"/>
          <w:bCs/>
          <w:sz w:val="20"/>
          <w:szCs w:val="20"/>
        </w:rPr>
        <w:t>Th</w:t>
      </w:r>
      <w:r w:rsidR="00635D93">
        <w:rPr>
          <w:rFonts w:ascii="Century Gothic" w:hAnsi="Century Gothic"/>
          <w:bCs/>
          <w:sz w:val="20"/>
          <w:szCs w:val="20"/>
        </w:rPr>
        <w:t>e goal of this two-day activity is to educate attendees</w:t>
      </w:r>
      <w:r w:rsidR="00737E96">
        <w:rPr>
          <w:rFonts w:ascii="Century Gothic" w:hAnsi="Century Gothic"/>
          <w:bCs/>
          <w:sz w:val="20"/>
          <w:szCs w:val="20"/>
        </w:rPr>
        <w:t xml:space="preserve"> regarding the growth assessment of preterm and medically complex neonates in the era of neonatal personalized feeding regimens. Neonatal screening for hypoglycemia is not standardized despite AAP and PES guidelines. Oral dysphagia and gastroesophageal reflux disease and commonly encountered problems with significant practice variations among the neonatal centers. Acute kidney injury in preterm neonates is inconsistently diagnosed despite will documented short and long-term complications.</w:t>
      </w:r>
      <w:r w:rsidR="00635D93">
        <w:rPr>
          <w:rFonts w:ascii="Century Gothic" w:hAnsi="Century Gothic"/>
          <w:bCs/>
          <w:sz w:val="20"/>
          <w:szCs w:val="20"/>
        </w:rPr>
        <w:t xml:space="preserve"> </w:t>
      </w:r>
    </w:p>
    <w:p w14:paraId="37408BFC" w14:textId="77777777" w:rsidR="00D34B72" w:rsidRPr="00810FF0" w:rsidRDefault="00D34B72" w:rsidP="00810FF0">
      <w:pPr>
        <w:spacing w:after="0" w:line="240" w:lineRule="auto"/>
        <w:jc w:val="both"/>
        <w:outlineLvl w:val="0"/>
        <w:rPr>
          <w:rFonts w:ascii="Century Gothic" w:hAnsi="Century Gothic"/>
          <w:bCs/>
          <w:sz w:val="8"/>
          <w:szCs w:val="20"/>
        </w:rPr>
      </w:pPr>
    </w:p>
    <w:p w14:paraId="42470768" w14:textId="77777777" w:rsidR="00D34B72" w:rsidRPr="00810FF0" w:rsidRDefault="005A69E2" w:rsidP="00810FF0">
      <w:pPr>
        <w:pStyle w:val="BodyText"/>
        <w:spacing w:after="0" w:line="240" w:lineRule="auto"/>
        <w:rPr>
          <w:b/>
          <w:sz w:val="20"/>
        </w:rPr>
      </w:pPr>
      <w:r w:rsidRPr="00810FF0">
        <w:rPr>
          <w:b/>
          <w:sz w:val="20"/>
        </w:rPr>
        <w:t>Learning Objectives</w:t>
      </w:r>
    </w:p>
    <w:p w14:paraId="39F3F7D9" w14:textId="61A5D8B9" w:rsidR="00D34B72" w:rsidRPr="00810FF0" w:rsidRDefault="00D34B72" w:rsidP="00810FF0">
      <w:pPr>
        <w:pStyle w:val="BodyText"/>
        <w:numPr>
          <w:ilvl w:val="0"/>
          <w:numId w:val="2"/>
        </w:numPr>
        <w:tabs>
          <w:tab w:val="clear" w:pos="3326"/>
        </w:tabs>
        <w:spacing w:after="0" w:line="240" w:lineRule="auto"/>
        <w:ind w:left="720"/>
        <w:rPr>
          <w:sz w:val="20"/>
        </w:rPr>
      </w:pPr>
      <w:r w:rsidRPr="00810FF0">
        <w:rPr>
          <w:sz w:val="20"/>
        </w:rPr>
        <w:t>D</w:t>
      </w:r>
      <w:r w:rsidR="00635D93">
        <w:rPr>
          <w:sz w:val="20"/>
        </w:rPr>
        <w:t xml:space="preserve">iscuss the evidence </w:t>
      </w:r>
      <w:r w:rsidR="00737E96">
        <w:rPr>
          <w:sz w:val="20"/>
        </w:rPr>
        <w:t xml:space="preserve">behind currently used growth charts and their applications to proper target population. </w:t>
      </w:r>
    </w:p>
    <w:p w14:paraId="5F781C38" w14:textId="750D1F4D" w:rsidR="00D34B72" w:rsidRPr="00810FF0" w:rsidRDefault="00CC179E" w:rsidP="00810FF0">
      <w:pPr>
        <w:pStyle w:val="ListParagraph"/>
        <w:numPr>
          <w:ilvl w:val="0"/>
          <w:numId w:val="1"/>
        </w:numPr>
        <w:jc w:val="both"/>
        <w:rPr>
          <w:rFonts w:ascii="Century Gothic" w:hAnsi="Century Gothic" w:cs="Arial"/>
        </w:rPr>
      </w:pPr>
      <w:r>
        <w:rPr>
          <w:rFonts w:ascii="Century Gothic" w:hAnsi="Century Gothic" w:cs="Arial"/>
        </w:rPr>
        <w:t>De</w:t>
      </w:r>
      <w:r w:rsidR="00737E96">
        <w:rPr>
          <w:rFonts w:ascii="Century Gothic" w:hAnsi="Century Gothic" w:cs="Arial"/>
        </w:rPr>
        <w:t xml:space="preserve">velop neonatal hypoglycemia screening protocols to screen neonates at risk; distinguish transient hypoglycemia from pathologic forms of hypoglycemia. </w:t>
      </w:r>
    </w:p>
    <w:p w14:paraId="1DDF68C3" w14:textId="278EDB54" w:rsidR="00D34B72" w:rsidRPr="00810FF0" w:rsidRDefault="00737E96" w:rsidP="00810FF0">
      <w:pPr>
        <w:pStyle w:val="ListParagraph"/>
        <w:numPr>
          <w:ilvl w:val="0"/>
          <w:numId w:val="1"/>
        </w:numPr>
        <w:jc w:val="both"/>
        <w:rPr>
          <w:rFonts w:ascii="Century Gothic" w:hAnsi="Century Gothic" w:cs="Arial"/>
        </w:rPr>
      </w:pPr>
      <w:r>
        <w:rPr>
          <w:rFonts w:ascii="Century Gothic" w:hAnsi="Century Gothic" w:cs="Arial"/>
        </w:rPr>
        <w:t>Demonstrate the need for timely referral for speech and swallow, GI, ENT evaluations of infants with oral dysphagia/gastroesophageal reflux disease.</w:t>
      </w:r>
    </w:p>
    <w:p w14:paraId="1EC2C135" w14:textId="28349E49" w:rsidR="00D34B72" w:rsidRPr="007F1416" w:rsidRDefault="00737E96" w:rsidP="00810FF0">
      <w:pPr>
        <w:pStyle w:val="ListParagraph"/>
        <w:numPr>
          <w:ilvl w:val="0"/>
          <w:numId w:val="1"/>
        </w:numPr>
        <w:jc w:val="both"/>
        <w:rPr>
          <w:rFonts w:ascii="Century Gothic" w:hAnsi="Century Gothic" w:cs="Arial"/>
        </w:rPr>
      </w:pPr>
      <w:r>
        <w:rPr>
          <w:rFonts w:ascii="Century Gothic" w:hAnsi="Century Gothic" w:cs="Arial"/>
        </w:rPr>
        <w:t>Learn the diagnostic criteria of acute kidney injury in preterm neonates.</w:t>
      </w:r>
    </w:p>
    <w:p w14:paraId="307AC2DB" w14:textId="77777777" w:rsidR="00D34B72" w:rsidRPr="00810FF0" w:rsidRDefault="00D34B72" w:rsidP="00810FF0">
      <w:pPr>
        <w:spacing w:after="0" w:line="240" w:lineRule="auto"/>
        <w:jc w:val="both"/>
        <w:rPr>
          <w:rFonts w:ascii="Century Gothic" w:hAnsi="Century Gothic"/>
          <w:b/>
          <w:sz w:val="8"/>
          <w:szCs w:val="20"/>
        </w:rPr>
      </w:pPr>
    </w:p>
    <w:p w14:paraId="6D23C09B" w14:textId="51B9E57A" w:rsidR="00810FF0" w:rsidRDefault="00810FF0" w:rsidP="00810FF0">
      <w:pPr>
        <w:spacing w:after="0" w:line="240" w:lineRule="auto"/>
        <w:jc w:val="both"/>
        <w:rPr>
          <w:rFonts w:ascii="Century Gothic" w:hAnsi="Century Gothic"/>
          <w:bCs/>
          <w:iCs/>
          <w:sz w:val="8"/>
          <w:szCs w:val="20"/>
        </w:rPr>
      </w:pPr>
    </w:p>
    <w:p w14:paraId="63A5509C" w14:textId="581261F6" w:rsidR="00D945B3" w:rsidRDefault="00D945B3" w:rsidP="00810FF0">
      <w:pPr>
        <w:spacing w:after="0" w:line="240" w:lineRule="auto"/>
        <w:jc w:val="both"/>
        <w:rPr>
          <w:rFonts w:ascii="Century Gothic" w:hAnsi="Century Gothic"/>
          <w:bCs/>
          <w:iCs/>
          <w:sz w:val="8"/>
          <w:szCs w:val="20"/>
        </w:rPr>
      </w:pPr>
    </w:p>
    <w:p w14:paraId="4F8B7A67" w14:textId="77777777" w:rsidR="00033C2E" w:rsidRPr="004929A3" w:rsidRDefault="00033C2E" w:rsidP="00033C2E">
      <w:pPr>
        <w:rPr>
          <w:rFonts w:ascii="Arial" w:hAnsi="Arial" w:cs="Arial"/>
          <w:b/>
          <w:sz w:val="18"/>
          <w:szCs w:val="18"/>
        </w:rPr>
      </w:pPr>
      <w:r w:rsidRPr="004929A3">
        <w:rPr>
          <w:rFonts w:ascii="Arial" w:hAnsi="Arial" w:cs="Arial"/>
          <w:b/>
          <w:sz w:val="18"/>
          <w:szCs w:val="18"/>
          <w:u w:val="single"/>
        </w:rPr>
        <w:t>ACCREDITATION STATEMENT</w:t>
      </w:r>
    </w:p>
    <w:p w14:paraId="34E38FB8" w14:textId="77777777" w:rsidR="00033C2E" w:rsidRPr="00033C2E" w:rsidRDefault="00033C2E" w:rsidP="00033C2E">
      <w:pPr>
        <w:jc w:val="both"/>
        <w:rPr>
          <w:rFonts w:ascii="Calibri" w:hAnsi="Calibri"/>
          <w:highlight w:val="yellow"/>
        </w:rPr>
      </w:pPr>
    </w:p>
    <w:p w14:paraId="190D5891" w14:textId="7B0139E7" w:rsidR="00033C2E" w:rsidRDefault="00033C2E" w:rsidP="00033C2E">
      <w:pPr>
        <w:ind w:left="2160"/>
        <w:rPr>
          <w:rFonts w:ascii="Calibri" w:hAnsi="Calibri" w:cs="Arial"/>
        </w:rPr>
      </w:pPr>
      <w:r w:rsidRPr="004929A3">
        <w:rPr>
          <w:rFonts w:ascii="Calibri" w:hAnsi="Calibri"/>
          <w:noProof/>
        </w:rPr>
        <w:drawing>
          <wp:anchor distT="0" distB="0" distL="114300" distR="114300" simplePos="0" relativeHeight="251692032" behindDoc="0" locked="0" layoutInCell="1" allowOverlap="1" wp14:anchorId="2DFC9FCE" wp14:editId="356EE984">
            <wp:simplePos x="0" y="0"/>
            <wp:positionH relativeFrom="margin">
              <wp:align>left</wp:align>
            </wp:positionH>
            <wp:positionV relativeFrom="paragraph">
              <wp:posOffset>28575</wp:posOffset>
            </wp:positionV>
            <wp:extent cx="1342390" cy="786130"/>
            <wp:effectExtent l="0" t="0" r="0" b="0"/>
            <wp:wrapSquare wrapText="bothSides"/>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2390" cy="7861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929A3">
        <w:rPr>
          <w:rFonts w:ascii="Calibri" w:hAnsi="Calibri" w:cs="Arial"/>
        </w:rPr>
        <w:t>In support of improving patient care, Albert Einstein College of Medicine -Montefiore Medical Center is jointly accredited by the Accreditation Council for Continuing Medical Education (ACCME), the Accreditation Council for Pharmacy Education (ACPE), and the American Nurses Credentialing Center (ANCC), to provide continuing education for the healthcare team.</w:t>
      </w:r>
    </w:p>
    <w:p w14:paraId="57C52B37" w14:textId="3226E4E2" w:rsidR="00D945B3" w:rsidRPr="004929A3" w:rsidRDefault="00D945B3" w:rsidP="00D945B3">
      <w:pPr>
        <w:pStyle w:val="accreditationtitle"/>
        <w:rPr>
          <w:b/>
          <w:bCs/>
        </w:rPr>
      </w:pPr>
      <w:r w:rsidRPr="004929A3">
        <w:rPr>
          <w:b/>
          <w:bCs/>
        </w:rPr>
        <w:t>Designation Statements</w:t>
      </w:r>
    </w:p>
    <w:p w14:paraId="4217D1F2" w14:textId="77777777" w:rsidR="00D945B3" w:rsidRPr="004929A3" w:rsidRDefault="00D945B3" w:rsidP="00D945B3">
      <w:pPr>
        <w:pStyle w:val="detailstitle"/>
        <w:rPr>
          <w:b/>
          <w:bCs/>
        </w:rPr>
      </w:pPr>
      <w:r w:rsidRPr="004929A3">
        <w:rPr>
          <w:b/>
          <w:bCs/>
        </w:rPr>
        <w:t>IPCE Credits</w:t>
      </w:r>
    </w:p>
    <w:p w14:paraId="26DDF926" w14:textId="77777777" w:rsidR="00D945B3" w:rsidRPr="004929A3" w:rsidRDefault="00D945B3" w:rsidP="00D945B3">
      <w:pPr>
        <w:pStyle w:val="NormalWeb"/>
      </w:pPr>
      <w:r w:rsidRPr="004929A3">
        <w:rPr>
          <w:noProof/>
        </w:rPr>
        <w:drawing>
          <wp:anchor distT="0" distB="0" distL="0" distR="0" simplePos="0" relativeHeight="251689984" behindDoc="0" locked="0" layoutInCell="1" allowOverlap="0" wp14:anchorId="16F895CB" wp14:editId="5997441E">
            <wp:simplePos x="0" y="0"/>
            <wp:positionH relativeFrom="column">
              <wp:posOffset>0</wp:posOffset>
            </wp:positionH>
            <wp:positionV relativeFrom="line">
              <wp:posOffset>170815</wp:posOffset>
            </wp:positionV>
            <wp:extent cx="1504950" cy="970915"/>
            <wp:effectExtent l="0" t="0" r="0" b="635"/>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04950" cy="9709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929A3">
        <w:t>This activity was planned by and for the healthcare team, and learners will receive 12.0 credits Interprofessional Continuing Education (IPCE) credit for learning and change.</w:t>
      </w:r>
    </w:p>
    <w:p w14:paraId="2CABDE2E" w14:textId="77777777" w:rsidR="00D945B3" w:rsidRPr="00D945B3" w:rsidRDefault="00D945B3" w:rsidP="00D945B3">
      <w:pPr>
        <w:pStyle w:val="accreditationtitle"/>
        <w:rPr>
          <w:highlight w:val="yellow"/>
        </w:rPr>
      </w:pPr>
    </w:p>
    <w:p w14:paraId="5877471A" w14:textId="77777777" w:rsidR="00D945B3" w:rsidRPr="00D945B3" w:rsidRDefault="00D945B3" w:rsidP="00D945B3">
      <w:pPr>
        <w:pStyle w:val="NormalWeb"/>
        <w:spacing w:before="0" w:beforeAutospacing="0" w:after="0" w:afterAutospacing="0"/>
        <w:rPr>
          <w:highlight w:val="yellow"/>
        </w:rPr>
      </w:pPr>
    </w:p>
    <w:p w14:paraId="4A3556C8" w14:textId="77777777" w:rsidR="0012450D" w:rsidRDefault="0012450D" w:rsidP="00D945B3">
      <w:pPr>
        <w:pStyle w:val="NormalWeb"/>
        <w:spacing w:before="0" w:beforeAutospacing="0" w:after="0" w:afterAutospacing="0"/>
        <w:rPr>
          <w:b/>
          <w:bCs/>
        </w:rPr>
      </w:pPr>
    </w:p>
    <w:p w14:paraId="24FED561" w14:textId="77777777" w:rsidR="0012450D" w:rsidRDefault="0012450D" w:rsidP="00D945B3">
      <w:pPr>
        <w:pStyle w:val="NormalWeb"/>
        <w:spacing w:before="0" w:beforeAutospacing="0" w:after="0" w:afterAutospacing="0"/>
        <w:rPr>
          <w:b/>
          <w:bCs/>
        </w:rPr>
      </w:pPr>
    </w:p>
    <w:p w14:paraId="72EF99B7" w14:textId="7B4F1C55" w:rsidR="00D945B3" w:rsidRPr="004929A3" w:rsidRDefault="00D945B3" w:rsidP="00D945B3">
      <w:pPr>
        <w:pStyle w:val="NormalWeb"/>
        <w:spacing w:before="0" w:beforeAutospacing="0" w:after="0" w:afterAutospacing="0"/>
        <w:rPr>
          <w:b/>
          <w:bCs/>
        </w:rPr>
      </w:pPr>
      <w:r w:rsidRPr="004929A3">
        <w:rPr>
          <w:b/>
          <w:bCs/>
        </w:rPr>
        <w:t xml:space="preserve">Physicians  </w:t>
      </w:r>
    </w:p>
    <w:p w14:paraId="6CE9098C" w14:textId="5A3503F8" w:rsidR="00D945B3" w:rsidRDefault="00D945B3" w:rsidP="00D945B3">
      <w:pPr>
        <w:pStyle w:val="NormalWeb"/>
        <w:spacing w:before="0" w:beforeAutospacing="0" w:after="0" w:afterAutospacing="0"/>
      </w:pPr>
      <w:r w:rsidRPr="004929A3">
        <w:t xml:space="preserve">Albert Einstein College of Medicine-Montefiore Medical Center designates this Internet enduring material for a maximum of 12.0 </w:t>
      </w:r>
      <w:r w:rsidRPr="004929A3">
        <w:rPr>
          <w:rStyle w:val="Emphasis"/>
        </w:rPr>
        <w:t>AMA PRA Category 1 Credits</w:t>
      </w:r>
      <w:r w:rsidRPr="004929A3">
        <w:rPr>
          <w:vertAlign w:val="superscript"/>
        </w:rPr>
        <w:t>TM</w:t>
      </w:r>
      <w:r w:rsidRPr="004929A3">
        <w:t>. Physicians should claim only the credit commensurate with the extent of their participation in the activity.</w:t>
      </w:r>
    </w:p>
    <w:p w14:paraId="3EE626EC" w14:textId="77777777" w:rsidR="00737E96" w:rsidRPr="004929A3" w:rsidRDefault="00737E96" w:rsidP="00D945B3">
      <w:pPr>
        <w:pStyle w:val="NormalWeb"/>
        <w:spacing w:before="0" w:beforeAutospacing="0" w:after="0" w:afterAutospacing="0"/>
        <w:rPr>
          <w:b/>
          <w:bCs/>
        </w:rPr>
      </w:pPr>
    </w:p>
    <w:p w14:paraId="43203AAB" w14:textId="77777777" w:rsidR="00D945B3" w:rsidRPr="00D945B3" w:rsidRDefault="00D945B3" w:rsidP="00D945B3">
      <w:pPr>
        <w:pStyle w:val="accreditationtitle"/>
        <w:spacing w:before="0" w:beforeAutospacing="0" w:after="0" w:afterAutospacing="0"/>
        <w:rPr>
          <w:b/>
          <w:bCs/>
          <w:highlight w:val="yellow"/>
        </w:rPr>
      </w:pPr>
    </w:p>
    <w:p w14:paraId="7197C12D" w14:textId="73D408D5" w:rsidR="00D945B3" w:rsidRPr="00C3255F" w:rsidRDefault="00D945B3" w:rsidP="00D945B3">
      <w:pPr>
        <w:pStyle w:val="accreditationtitle"/>
        <w:spacing w:before="0" w:beforeAutospacing="0" w:after="0" w:afterAutospacing="0"/>
        <w:rPr>
          <w:b/>
          <w:bCs/>
          <w:highlight w:val="yellow"/>
        </w:rPr>
      </w:pPr>
      <w:r w:rsidRPr="004929A3">
        <w:rPr>
          <w:b/>
          <w:bCs/>
        </w:rPr>
        <w:t>Nursing</w:t>
      </w:r>
      <w:r w:rsidRPr="004929A3">
        <w:t>This activity is awarded 12.0 contact hours. (based on 60 minutes per contact hour)</w:t>
      </w:r>
    </w:p>
    <w:p w14:paraId="65DAD734" w14:textId="04A1E375" w:rsidR="00D945B3" w:rsidRPr="00D945B3" w:rsidRDefault="00D945B3" w:rsidP="00D945B3">
      <w:pPr>
        <w:spacing w:after="0" w:line="240" w:lineRule="auto"/>
        <w:rPr>
          <w:rFonts w:ascii="Garamond" w:eastAsia="Times New Roman" w:hAnsi="Garamond" w:cs="Times New Roman"/>
          <w:b/>
          <w:sz w:val="24"/>
          <w:szCs w:val="24"/>
          <w:highlight w:val="yellow"/>
          <w:u w:val="single"/>
        </w:rPr>
      </w:pPr>
    </w:p>
    <w:p w14:paraId="177EC979" w14:textId="6226C27B" w:rsidR="00D945B3" w:rsidRPr="004929A3" w:rsidRDefault="00C3255F" w:rsidP="00D945B3">
      <w:pPr>
        <w:spacing w:after="0" w:line="240" w:lineRule="auto"/>
        <w:rPr>
          <w:rFonts w:ascii="Garamond" w:eastAsia="Times New Roman" w:hAnsi="Garamond" w:cs="Times New Roman"/>
          <w:b/>
          <w:sz w:val="24"/>
          <w:szCs w:val="24"/>
        </w:rPr>
      </w:pPr>
      <w:r w:rsidRPr="00810FF0">
        <w:rPr>
          <w:b/>
          <w:noProof/>
          <w:sz w:val="20"/>
        </w:rPr>
        <mc:AlternateContent>
          <mc:Choice Requires="wpg">
            <w:drawing>
              <wp:anchor distT="0" distB="0" distL="114300" distR="114300" simplePos="0" relativeHeight="251670016" behindDoc="1" locked="0" layoutInCell="1" allowOverlap="1" wp14:anchorId="38D8478E" wp14:editId="520A7792">
                <wp:simplePos x="0" y="0"/>
                <wp:positionH relativeFrom="margin">
                  <wp:posOffset>-514350</wp:posOffset>
                </wp:positionH>
                <wp:positionV relativeFrom="paragraph">
                  <wp:posOffset>-190500</wp:posOffset>
                </wp:positionV>
                <wp:extent cx="6857365" cy="9553575"/>
                <wp:effectExtent l="0" t="0" r="19685" b="28575"/>
                <wp:wrapNone/>
                <wp:docPr id="11" name="Group 11"/>
                <wp:cNvGraphicFramePr/>
                <a:graphic xmlns:a="http://schemas.openxmlformats.org/drawingml/2006/main">
                  <a:graphicData uri="http://schemas.microsoft.com/office/word/2010/wordprocessingGroup">
                    <wpg:wgp>
                      <wpg:cNvGrpSpPr/>
                      <wpg:grpSpPr>
                        <a:xfrm>
                          <a:off x="0" y="0"/>
                          <a:ext cx="6857365" cy="9553575"/>
                          <a:chOff x="0" y="-6350"/>
                          <a:chExt cx="6858000" cy="9144000"/>
                        </a:xfrm>
                      </wpg:grpSpPr>
                      <wps:wsp>
                        <wps:cNvPr id="17" name="Rectangle 17"/>
                        <wps:cNvSpPr/>
                        <wps:spPr>
                          <a:xfrm>
                            <a:off x="0" y="-6350"/>
                            <a:ext cx="6858000" cy="9144000"/>
                          </a:xfrm>
                          <a:prstGeom prst="rect">
                            <a:avLst/>
                          </a:prstGeom>
                          <a:noFill/>
                          <a:ln w="9525" cap="flat" cmpd="sng" algn="ctr">
                            <a:solidFill>
                              <a:srgbClr val="0B266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Rectangle 27"/>
                        <wps:cNvSpPr/>
                        <wps:spPr>
                          <a:xfrm>
                            <a:off x="0" y="8909050"/>
                            <a:ext cx="6858000" cy="228600"/>
                          </a:xfrm>
                          <a:prstGeom prst="rect">
                            <a:avLst/>
                          </a:prstGeom>
                          <a:solidFill>
                            <a:srgbClr val="0B2661"/>
                          </a:solidFill>
                          <a:ln w="9525" cap="flat" cmpd="sng" algn="ctr">
                            <a:noFill/>
                            <a:prstDash val="solid"/>
                          </a:ln>
                          <a:effectLst/>
                          <a:extLst>
                            <a:ext uri="{FAA26D3D-D897-4be2-8F04-BA451C77F1D7}">
                              <ma14:placeholderFlag xmlns="" xmlns:ma14="http://schemas.microsoft.com/office/mac/drawingml/2011/main" xmlns:w="http://schemas.openxmlformats.org/wordprocessingml/2006/main" xmlns:w10="urn:schemas-microsoft-com:office:word" xmlns:v="urn:schemas-microsoft-com:vml" xmlns:o="urn:schemas-microsoft-com:office:office"/>
                            </a:ext>
                          </a:ex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6B97D4B" id="Group 11" o:spid="_x0000_s1026" style="position:absolute;margin-left:-40.5pt;margin-top:-15pt;width:539.95pt;height:752.25pt;z-index:-251646464;mso-position-horizontal-relative:margin" coordorigin=",-63" coordsize="68580,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">
                <v:rect id="Rectangle 17" o:spid="_x0000_s1027" style="position:absolute;top:-63;width:68580;height:914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" filled="f" strokecolor="#0b2661"/>
                <v:rect id="Rectangle 27" o:spid="_x0000_s1028" style="position:absolute;top:89090;width:68580;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" fillcolor="#0b2661" stroked="f"/>
                <w10:wrap anchorx="margin"/>
              </v:group>
            </w:pict>
          </mc:Fallback>
        </mc:AlternateContent>
      </w:r>
      <w:r w:rsidR="00D945B3" w:rsidRPr="004929A3">
        <w:rPr>
          <w:rFonts w:ascii="Garamond" w:eastAsia="Times New Roman" w:hAnsi="Garamond" w:cs="Times New Roman"/>
          <w:b/>
          <w:sz w:val="24"/>
          <w:szCs w:val="24"/>
        </w:rPr>
        <w:t xml:space="preserve">Nurse Practitioners </w:t>
      </w:r>
    </w:p>
    <w:p w14:paraId="7603E9CA" w14:textId="6DE56C0B" w:rsidR="00D945B3" w:rsidRPr="004929A3" w:rsidRDefault="00D945B3" w:rsidP="00D945B3">
      <w:pPr>
        <w:shd w:val="clear" w:color="auto" w:fill="FFFFFF"/>
        <w:spacing w:after="0" w:line="240" w:lineRule="auto"/>
        <w:rPr>
          <w:rFonts w:ascii="Calibri" w:hAnsi="Calibri" w:cs="Calibri"/>
          <w:color w:val="212121"/>
          <w:sz w:val="24"/>
          <w:szCs w:val="24"/>
        </w:rPr>
      </w:pPr>
      <w:r w:rsidRPr="004929A3">
        <w:rPr>
          <w:rFonts w:ascii="Calibri" w:hAnsi="Calibri" w:cs="Calibri"/>
          <w:color w:val="000000"/>
          <w:sz w:val="24"/>
          <w:szCs w:val="24"/>
        </w:rPr>
        <w:t xml:space="preserve">American Academy of Nurse Practitioners Certified Program (AANPCP) and the American Association of Nurse Practitioners (AANP) accept </w:t>
      </w:r>
      <w:r w:rsidRPr="004929A3">
        <w:rPr>
          <w:rFonts w:ascii="Calibri" w:hAnsi="Calibri" w:cs="Calibri"/>
          <w:i/>
          <w:color w:val="000000"/>
          <w:sz w:val="24"/>
          <w:szCs w:val="24"/>
        </w:rPr>
        <w:t>AMA PRA Category 1 Credit</w:t>
      </w:r>
      <w:r w:rsidRPr="004929A3">
        <w:rPr>
          <w:rFonts w:ascii="Calibri" w:hAnsi="Calibri" w:cs="Calibri"/>
          <w:color w:val="000000"/>
          <w:sz w:val="24"/>
          <w:szCs w:val="24"/>
        </w:rPr>
        <w:t>™ from organizations accredited by the ACCME.</w:t>
      </w:r>
    </w:p>
    <w:p w14:paraId="0F2CEB7D" w14:textId="62B372D7" w:rsidR="00D945B3" w:rsidRPr="00D945B3" w:rsidRDefault="00D945B3" w:rsidP="00D945B3">
      <w:pPr>
        <w:spacing w:after="0" w:line="240" w:lineRule="auto"/>
        <w:rPr>
          <w:rFonts w:ascii="Garamond" w:eastAsia="Times New Roman" w:hAnsi="Garamond" w:cs="Times New Roman"/>
          <w:b/>
          <w:sz w:val="24"/>
          <w:szCs w:val="24"/>
          <w:highlight w:val="yellow"/>
          <w:u w:val="single"/>
        </w:rPr>
      </w:pPr>
    </w:p>
    <w:p w14:paraId="4952CCB0" w14:textId="0C0CCD25" w:rsidR="00D945B3" w:rsidRPr="004929A3" w:rsidRDefault="00D945B3" w:rsidP="00D945B3">
      <w:pPr>
        <w:spacing w:after="0" w:line="240" w:lineRule="auto"/>
        <w:rPr>
          <w:rFonts w:ascii="Garamond" w:eastAsia="Times New Roman" w:hAnsi="Garamond" w:cs="Times New Roman"/>
          <w:b/>
          <w:sz w:val="24"/>
          <w:szCs w:val="24"/>
        </w:rPr>
      </w:pPr>
      <w:r w:rsidRPr="004929A3">
        <w:rPr>
          <w:rFonts w:ascii="Garamond" w:eastAsia="Times New Roman" w:hAnsi="Garamond" w:cs="Times New Roman"/>
          <w:b/>
          <w:sz w:val="24"/>
          <w:szCs w:val="24"/>
        </w:rPr>
        <w:t>Physician Assistants</w:t>
      </w:r>
    </w:p>
    <w:p w14:paraId="08835136" w14:textId="045218AE" w:rsidR="00D945B3" w:rsidRPr="00AE7510" w:rsidRDefault="00D945B3" w:rsidP="00D945B3">
      <w:pPr>
        <w:spacing w:after="0" w:line="240" w:lineRule="auto"/>
        <w:rPr>
          <w:rFonts w:ascii="Garamond" w:eastAsia="Times New Roman" w:hAnsi="Garamond" w:cs="Times New Roman"/>
          <w:b/>
          <w:sz w:val="24"/>
          <w:szCs w:val="24"/>
          <w:u w:val="single"/>
        </w:rPr>
      </w:pPr>
      <w:r w:rsidRPr="004929A3">
        <w:rPr>
          <w:rFonts w:ascii="Calibri" w:eastAsia="Times New Roman" w:hAnsi="Calibri" w:cs="Calibri"/>
          <w:color w:val="000000"/>
          <w:sz w:val="24"/>
          <w:szCs w:val="24"/>
        </w:rPr>
        <w:t xml:space="preserve">American Academy of Physician Assistants (AAPA) accepts certificates of participation for educational activities certified for </w:t>
      </w:r>
      <w:r w:rsidRPr="004929A3">
        <w:rPr>
          <w:rFonts w:ascii="Calibri" w:eastAsia="Times New Roman" w:hAnsi="Calibri" w:cs="Calibri"/>
          <w:i/>
          <w:color w:val="000000"/>
          <w:sz w:val="24"/>
          <w:szCs w:val="24"/>
        </w:rPr>
        <w:t>AMA PRA Category 1 Credit</w:t>
      </w:r>
      <w:r w:rsidRPr="004929A3">
        <w:rPr>
          <w:rFonts w:ascii="Calibri" w:eastAsia="Times New Roman" w:hAnsi="Calibri" w:cs="Calibri"/>
          <w:color w:val="000000"/>
          <w:sz w:val="24"/>
          <w:szCs w:val="24"/>
        </w:rPr>
        <w:t>™ from organizations accredited by the ACCME or a recognized state medical society. Physician assistants may receive a maximum of 12.0 hours of credit for completing this program.</w:t>
      </w:r>
    </w:p>
    <w:p w14:paraId="30CF2CDB" w14:textId="091BF907" w:rsidR="00D945B3" w:rsidRDefault="00D945B3" w:rsidP="00D945B3">
      <w:pPr>
        <w:pStyle w:val="NormalWeb"/>
        <w:spacing w:before="0" w:beforeAutospacing="0" w:after="0" w:afterAutospacing="0"/>
        <w:rPr>
          <w:rFonts w:ascii="Garamond" w:hAnsi="Garamond"/>
          <w:b/>
          <w:u w:val="single"/>
        </w:rPr>
      </w:pPr>
    </w:p>
    <w:p w14:paraId="6C35E897" w14:textId="1C1CE973" w:rsidR="00D34B72" w:rsidRPr="00810FF0" w:rsidRDefault="00D34B72" w:rsidP="00810FF0">
      <w:pPr>
        <w:spacing w:after="0" w:line="240" w:lineRule="auto"/>
        <w:jc w:val="both"/>
        <w:rPr>
          <w:rFonts w:ascii="Century Gothic" w:hAnsi="Century Gothic"/>
          <w:b/>
          <w:sz w:val="20"/>
          <w:szCs w:val="20"/>
        </w:rPr>
      </w:pPr>
      <w:r w:rsidRPr="00810FF0">
        <w:rPr>
          <w:rFonts w:ascii="Century Gothic" w:hAnsi="Century Gothic"/>
          <w:b/>
          <w:sz w:val="20"/>
          <w:szCs w:val="20"/>
        </w:rPr>
        <w:t>Special Needs</w:t>
      </w:r>
    </w:p>
    <w:p w14:paraId="6B28D9FF" w14:textId="7728190F" w:rsidR="00D34B72" w:rsidRPr="00810FF0" w:rsidRDefault="00D34B72" w:rsidP="00810FF0">
      <w:pPr>
        <w:spacing w:after="0" w:line="240" w:lineRule="auto"/>
        <w:jc w:val="both"/>
        <w:rPr>
          <w:rFonts w:ascii="Century Gothic" w:hAnsi="Century Gothic"/>
          <w:sz w:val="20"/>
          <w:szCs w:val="20"/>
        </w:rPr>
      </w:pPr>
      <w:r w:rsidRPr="00810FF0">
        <w:rPr>
          <w:rFonts w:ascii="Century Gothic" w:hAnsi="Century Gothic"/>
          <w:sz w:val="20"/>
          <w:szCs w:val="20"/>
        </w:rPr>
        <w:t xml:space="preserve">Albert Einstein College of Medicine and Montefiore Medical Center fully comply with the legal requirements of the Americans with Disabilities Act. If you require special assistance, please submit your request in writing thirty (30) days in advance of the activity, to </w:t>
      </w:r>
      <w:hyperlink r:id="rId10" w:history="1">
        <w:r w:rsidR="00D945B3" w:rsidRPr="004929A3">
          <w:rPr>
            <w:rStyle w:val="Hyperlink"/>
            <w:rFonts w:ascii="Century Gothic" w:hAnsi="Century Gothic"/>
            <w:sz w:val="20"/>
            <w:szCs w:val="20"/>
          </w:rPr>
          <w:t>cme@montefiore.org</w:t>
        </w:r>
      </w:hyperlink>
      <w:r w:rsidR="00D945B3">
        <w:rPr>
          <w:rFonts w:ascii="Century Gothic" w:hAnsi="Century Gothic"/>
          <w:sz w:val="20"/>
          <w:szCs w:val="20"/>
        </w:rPr>
        <w:t xml:space="preserve"> </w:t>
      </w:r>
    </w:p>
    <w:p w14:paraId="193FF045" w14:textId="77777777" w:rsidR="00D34B72" w:rsidRPr="00810FF0" w:rsidRDefault="00D34B72" w:rsidP="00810FF0">
      <w:pPr>
        <w:spacing w:after="0" w:line="240" w:lineRule="auto"/>
        <w:jc w:val="both"/>
        <w:rPr>
          <w:rFonts w:ascii="Century Gothic" w:hAnsi="Century Gothic"/>
          <w:b/>
          <w:sz w:val="8"/>
          <w:szCs w:val="20"/>
        </w:rPr>
      </w:pPr>
    </w:p>
    <w:p w14:paraId="44F13872" w14:textId="6203BF77" w:rsidR="00D34B72" w:rsidRPr="00810FF0" w:rsidRDefault="00D34B72" w:rsidP="00810FF0">
      <w:pPr>
        <w:spacing w:after="0" w:line="240" w:lineRule="auto"/>
        <w:jc w:val="both"/>
        <w:rPr>
          <w:rFonts w:ascii="Century Gothic" w:hAnsi="Century Gothic"/>
          <w:b/>
          <w:sz w:val="20"/>
          <w:szCs w:val="20"/>
        </w:rPr>
      </w:pPr>
      <w:r w:rsidRPr="00810FF0">
        <w:rPr>
          <w:rFonts w:ascii="Century Gothic" w:hAnsi="Century Gothic"/>
          <w:b/>
          <w:sz w:val="20"/>
          <w:szCs w:val="20"/>
        </w:rPr>
        <w:t>Conflict of Interest Statement</w:t>
      </w:r>
    </w:p>
    <w:p w14:paraId="40DCA760" w14:textId="2D8DFDA4" w:rsidR="00033C2E" w:rsidRDefault="00033C2E" w:rsidP="00033C2E">
      <w:pPr>
        <w:pStyle w:val="NormalWeb"/>
        <w:spacing w:before="0" w:beforeAutospacing="0" w:after="0" w:afterAutospacing="0"/>
        <w:rPr>
          <w:rFonts w:asciiTheme="minorHAnsi" w:hAnsiTheme="minorHAnsi"/>
        </w:rPr>
      </w:pPr>
      <w:r w:rsidRPr="00F3194B">
        <w:rPr>
          <w:rFonts w:asciiTheme="minorHAnsi" w:hAnsiTheme="minorHAnsi"/>
        </w:rPr>
        <w:t>The “Conflict of Interest Disclosure Policy” of Albert Einstein College of Medicine</w:t>
      </w:r>
      <w:r w:rsidRPr="004929A3">
        <w:rPr>
          <w:rFonts w:asciiTheme="minorHAnsi" w:hAnsiTheme="minorHAnsi"/>
        </w:rPr>
        <w:t>- Montefiore Medical Center requires that faculty participating in any CME/CE</w:t>
      </w:r>
      <w:r w:rsidRPr="00F3194B">
        <w:rPr>
          <w:rFonts w:asciiTheme="minorHAnsi" w:hAnsiTheme="minorHAnsi"/>
        </w:rPr>
        <w:t xml:space="preserve"> activity disclose to the audience any relevant relationship(s) with a</w:t>
      </w:r>
      <w:r w:rsidR="00767C2A">
        <w:rPr>
          <w:rFonts w:asciiTheme="minorHAnsi" w:hAnsiTheme="minorHAnsi"/>
        </w:rPr>
        <w:t>n ineligible company</w:t>
      </w:r>
      <w:r w:rsidRPr="00F3194B">
        <w:rPr>
          <w:rFonts w:asciiTheme="minorHAnsi" w:hAnsiTheme="minorHAnsi"/>
        </w:rPr>
        <w:t>.</w:t>
      </w:r>
      <w:r w:rsidR="00767C2A">
        <w:rPr>
          <w:rFonts w:asciiTheme="minorHAnsi" w:hAnsiTheme="minorHAnsi"/>
        </w:rPr>
        <w:t>*</w:t>
      </w:r>
      <w:r w:rsidRPr="00F3194B">
        <w:rPr>
          <w:rFonts w:asciiTheme="minorHAnsi" w:hAnsiTheme="minorHAnsi"/>
        </w:rPr>
        <w:t xml:space="preserve"> Any presenter, whose disclosed relationships prove to create a conflict of interest </w:t>
      </w:r>
      <w:r w:rsidR="00767C2A" w:rsidRPr="00F3194B">
        <w:rPr>
          <w:rFonts w:asciiTheme="minorHAnsi" w:hAnsiTheme="minorHAnsi"/>
        </w:rPr>
        <w:t>about</w:t>
      </w:r>
      <w:r w:rsidRPr="00F3194B">
        <w:rPr>
          <w:rFonts w:asciiTheme="minorHAnsi" w:hAnsiTheme="minorHAnsi"/>
        </w:rPr>
        <w:t xml:space="preserve"> their contribution to the activity, will not be permitted to present.</w:t>
      </w:r>
      <w:r w:rsidRPr="00F3194B">
        <w:rPr>
          <w:rFonts w:asciiTheme="minorHAnsi" w:hAnsiTheme="minorHAnsi"/>
        </w:rPr>
        <w:br/>
      </w:r>
      <w:r w:rsidRPr="00F3194B">
        <w:rPr>
          <w:rFonts w:asciiTheme="minorHAnsi" w:hAnsiTheme="minorHAnsi"/>
        </w:rPr>
        <w:br/>
        <w:t xml:space="preserve">Albert Einstein College of </w:t>
      </w:r>
      <w:r w:rsidRPr="004929A3">
        <w:rPr>
          <w:rFonts w:asciiTheme="minorHAnsi" w:hAnsiTheme="minorHAnsi"/>
        </w:rPr>
        <w:t>Medicine - Montefiore Medical Center also requires that faculty participating in any CME/CE</w:t>
      </w:r>
      <w:r w:rsidRPr="00F3194B">
        <w:rPr>
          <w:rFonts w:asciiTheme="minorHAnsi" w:hAnsiTheme="minorHAnsi"/>
        </w:rPr>
        <w:t xml:space="preserve"> activity disclose to the audience when discussing any unlabeled or investigational use of any commercial product or device not yet approved for use in the United States. Albert Einstein College of Medicine - Montefiore Medical Center, CCPD staff, has no relevant conflicts of interest with commercial interests related directly or indirectly to this educational activity. </w:t>
      </w:r>
    </w:p>
    <w:p w14:paraId="236FBBF3" w14:textId="2759F1CD" w:rsidR="00767C2A" w:rsidRDefault="00767C2A" w:rsidP="00033C2E">
      <w:pPr>
        <w:pStyle w:val="NormalWeb"/>
        <w:spacing w:before="0" w:beforeAutospacing="0" w:after="0" w:afterAutospacing="0"/>
        <w:rPr>
          <w:rFonts w:asciiTheme="minorHAnsi" w:hAnsiTheme="minorHAnsi"/>
        </w:rPr>
      </w:pPr>
    </w:p>
    <w:p w14:paraId="675071E6" w14:textId="13F589EE" w:rsidR="008470AC" w:rsidRPr="008470AC" w:rsidRDefault="008470AC" w:rsidP="008470AC">
      <w:pPr>
        <w:rPr>
          <w:rFonts w:ascii="Arial" w:hAnsi="Arial" w:cs="Arial"/>
          <w:i/>
          <w:iCs/>
          <w:color w:val="202124"/>
          <w:sz w:val="16"/>
          <w:szCs w:val="16"/>
          <w:shd w:val="clear" w:color="auto" w:fill="FFFFFF"/>
        </w:rPr>
      </w:pPr>
      <w:r w:rsidRPr="008470AC">
        <w:rPr>
          <w:rFonts w:ascii="Arial" w:hAnsi="Arial" w:cs="Arial"/>
          <w:i/>
          <w:iCs/>
          <w:color w:val="202124"/>
          <w:sz w:val="16"/>
          <w:szCs w:val="16"/>
          <w:shd w:val="clear" w:color="auto" w:fill="FFFFFF"/>
        </w:rPr>
        <w:t>The ACCME defines ineligible companies as "those whose primary business is producing, marketing</w:t>
      </w:r>
      <w:r w:rsidRPr="008470AC">
        <w:rPr>
          <w:rFonts w:ascii="Arial" w:hAnsi="Arial" w:cs="Arial"/>
          <w:i/>
          <w:iCs/>
          <w:color w:val="202124"/>
          <w:sz w:val="16"/>
          <w:szCs w:val="16"/>
          <w:shd w:val="clear" w:color="auto" w:fill="FFFFFF"/>
        </w:rPr>
        <w:tab/>
        <w:t xml:space="preserve">      selling, re-selling, or distributing healthcare products used by or on patients."</w:t>
      </w:r>
    </w:p>
    <w:p w14:paraId="62BD862C" w14:textId="575A721A" w:rsidR="00D945B3" w:rsidRPr="008470AC" w:rsidRDefault="008470AC" w:rsidP="008470AC">
      <w:pPr>
        <w:rPr>
          <w:rFonts w:ascii="Arial" w:eastAsia="Times New Roman" w:hAnsi="Arial" w:cs="Arial"/>
          <w:i/>
          <w:iCs/>
          <w:color w:val="0F243E"/>
          <w:sz w:val="20"/>
          <w:szCs w:val="20"/>
        </w:rPr>
      </w:pPr>
      <w:r w:rsidRPr="00364419">
        <w:rPr>
          <w:rFonts w:ascii="Arial" w:hAnsi="Arial" w:cs="Arial"/>
          <w:i/>
          <w:iCs/>
          <w:color w:val="202124"/>
          <w:sz w:val="20"/>
          <w:szCs w:val="20"/>
          <w:shd w:val="clear" w:color="auto" w:fill="FFFFFF"/>
        </w:rPr>
        <w:t> </w:t>
      </w:r>
      <w:r w:rsidR="00D945B3" w:rsidRPr="004929A3">
        <w:rPr>
          <w:b/>
          <w:bCs/>
        </w:rPr>
        <w:t>Disclaimer</w:t>
      </w:r>
    </w:p>
    <w:p w14:paraId="1BD141C5" w14:textId="4B77ED5A" w:rsidR="00D945B3" w:rsidRDefault="00D945B3" w:rsidP="00D945B3">
      <w:pPr>
        <w:pStyle w:val="NormalWeb"/>
        <w:spacing w:before="0" w:beforeAutospacing="0" w:after="0" w:afterAutospacing="0"/>
      </w:pPr>
      <w:r w:rsidRPr="004929A3">
        <w:t>The information presented in this CME/CE activity is for educational purposes only and is not meant to substitute for the independent medical judgment of a physician regarding diagnosis and treatment of a specific patient’s medical condition. The opinions expressed in this educational activity are those of the faculty and do not necessarily represent the views of Albert Einstein College of Medicine, Montefiore Medical Center. Please refer to the official prescribing information for each product for discussion of approved indications, contraindications, and warnings.</w:t>
      </w:r>
    </w:p>
    <w:p w14:paraId="703E5432" w14:textId="43A1CBA8" w:rsidR="00007B4A" w:rsidRPr="001857F4" w:rsidRDefault="00DB7A9E" w:rsidP="00DB7A9E">
      <w:pPr>
        <w:pStyle w:val="BodyText"/>
        <w:spacing w:after="0" w:line="240" w:lineRule="auto"/>
        <w:jc w:val="center"/>
        <w:rPr>
          <w:b/>
          <w:sz w:val="20"/>
        </w:rPr>
      </w:pPr>
      <w:r w:rsidRPr="001857F4">
        <w:rPr>
          <w:b/>
          <w:sz w:val="20"/>
        </w:rPr>
        <w:t>REGISTRATION</w:t>
      </w:r>
    </w:p>
    <w:p w14:paraId="2230FBB3" w14:textId="3CE433CB" w:rsidR="00DB7A9E" w:rsidRPr="001857F4" w:rsidRDefault="00DB7A9E" w:rsidP="00DB7A9E">
      <w:pPr>
        <w:spacing w:after="0" w:line="240" w:lineRule="auto"/>
        <w:jc w:val="center"/>
        <w:rPr>
          <w:rFonts w:ascii="Century Gothic" w:eastAsia="Calibri" w:hAnsi="Century Gothic"/>
          <w:b/>
          <w:sz w:val="20"/>
          <w:szCs w:val="20"/>
        </w:rPr>
      </w:pPr>
      <w:r w:rsidRPr="001857F4">
        <w:rPr>
          <w:rFonts w:ascii="Century Gothic" w:eastAsia="Calibri" w:hAnsi="Century Gothic"/>
          <w:b/>
          <w:sz w:val="20"/>
          <w:szCs w:val="20"/>
        </w:rPr>
        <w:t>Physicians $</w:t>
      </w:r>
      <w:r w:rsidR="002E6D82">
        <w:rPr>
          <w:rFonts w:ascii="Century Gothic" w:eastAsia="Calibri" w:hAnsi="Century Gothic"/>
          <w:b/>
          <w:sz w:val="20"/>
          <w:szCs w:val="20"/>
        </w:rPr>
        <w:t>4</w:t>
      </w:r>
      <w:r w:rsidR="0040016D" w:rsidRPr="001857F4">
        <w:rPr>
          <w:rFonts w:ascii="Century Gothic" w:eastAsia="Calibri" w:hAnsi="Century Gothic"/>
          <w:b/>
          <w:sz w:val="20"/>
          <w:szCs w:val="20"/>
        </w:rPr>
        <w:t>00</w:t>
      </w:r>
      <w:r w:rsidR="00AE2AE0">
        <w:rPr>
          <w:rFonts w:ascii="Century Gothic" w:eastAsia="Calibri" w:hAnsi="Century Gothic"/>
          <w:b/>
          <w:sz w:val="20"/>
          <w:szCs w:val="20"/>
        </w:rPr>
        <w:t>/$</w:t>
      </w:r>
      <w:r w:rsidR="002E6D82">
        <w:rPr>
          <w:rFonts w:ascii="Century Gothic" w:eastAsia="Calibri" w:hAnsi="Century Gothic"/>
          <w:b/>
          <w:sz w:val="20"/>
          <w:szCs w:val="20"/>
        </w:rPr>
        <w:t>200</w:t>
      </w:r>
      <w:r w:rsidRPr="001857F4">
        <w:rPr>
          <w:rFonts w:ascii="Century Gothic" w:eastAsia="Calibri" w:hAnsi="Century Gothic"/>
          <w:b/>
          <w:sz w:val="20"/>
          <w:szCs w:val="20"/>
        </w:rPr>
        <w:t xml:space="preserve"> (CME included)</w:t>
      </w:r>
    </w:p>
    <w:p w14:paraId="4C34CD7B" w14:textId="5D1A411F" w:rsidR="00DB7A9E" w:rsidRPr="001857F4" w:rsidRDefault="0040016D" w:rsidP="00DB7A9E">
      <w:pPr>
        <w:spacing w:after="0" w:line="240" w:lineRule="auto"/>
        <w:ind w:left="1440" w:firstLine="720"/>
        <w:rPr>
          <w:rFonts w:ascii="Century Gothic" w:eastAsia="Calibri" w:hAnsi="Century Gothic"/>
          <w:b/>
          <w:sz w:val="20"/>
          <w:szCs w:val="20"/>
        </w:rPr>
      </w:pPr>
      <w:r w:rsidRPr="001857F4">
        <w:rPr>
          <w:rFonts w:ascii="Century Gothic" w:eastAsia="Calibri" w:hAnsi="Century Gothic"/>
          <w:b/>
          <w:sz w:val="20"/>
          <w:szCs w:val="20"/>
        </w:rPr>
        <w:t>All Other Healthcare Providers</w:t>
      </w:r>
      <w:r w:rsidR="0062340C" w:rsidRPr="001857F4">
        <w:rPr>
          <w:rFonts w:ascii="Century Gothic" w:eastAsia="Calibri" w:hAnsi="Century Gothic"/>
          <w:b/>
          <w:sz w:val="20"/>
          <w:szCs w:val="20"/>
        </w:rPr>
        <w:t xml:space="preserve"> $</w:t>
      </w:r>
      <w:r w:rsidR="002E6D82">
        <w:rPr>
          <w:rFonts w:ascii="Century Gothic" w:eastAsia="Calibri" w:hAnsi="Century Gothic"/>
          <w:b/>
          <w:sz w:val="20"/>
          <w:szCs w:val="20"/>
        </w:rPr>
        <w:t>3</w:t>
      </w:r>
      <w:r w:rsidR="0062340C" w:rsidRPr="001857F4">
        <w:rPr>
          <w:rFonts w:ascii="Century Gothic" w:eastAsia="Calibri" w:hAnsi="Century Gothic"/>
          <w:b/>
          <w:sz w:val="20"/>
          <w:szCs w:val="20"/>
        </w:rPr>
        <w:t>00</w:t>
      </w:r>
      <w:r w:rsidR="00AE2AE0">
        <w:rPr>
          <w:rFonts w:ascii="Century Gothic" w:eastAsia="Calibri" w:hAnsi="Century Gothic"/>
          <w:b/>
          <w:sz w:val="20"/>
          <w:szCs w:val="20"/>
        </w:rPr>
        <w:t>/$</w:t>
      </w:r>
      <w:r w:rsidR="002E6D82">
        <w:rPr>
          <w:rFonts w:ascii="Century Gothic" w:eastAsia="Calibri" w:hAnsi="Century Gothic"/>
          <w:b/>
          <w:sz w:val="20"/>
          <w:szCs w:val="20"/>
        </w:rPr>
        <w:t>1</w:t>
      </w:r>
      <w:r w:rsidR="00AE2AE0">
        <w:rPr>
          <w:rFonts w:ascii="Century Gothic" w:eastAsia="Calibri" w:hAnsi="Century Gothic"/>
          <w:b/>
          <w:sz w:val="20"/>
          <w:szCs w:val="20"/>
        </w:rPr>
        <w:t>5</w:t>
      </w:r>
      <w:r w:rsidR="002E6D82">
        <w:rPr>
          <w:rFonts w:ascii="Century Gothic" w:eastAsia="Calibri" w:hAnsi="Century Gothic"/>
          <w:b/>
          <w:sz w:val="20"/>
          <w:szCs w:val="20"/>
        </w:rPr>
        <w:t>0</w:t>
      </w:r>
      <w:r w:rsidR="00DB7A9E" w:rsidRPr="001857F4">
        <w:rPr>
          <w:rFonts w:ascii="Century Gothic" w:eastAsia="Calibri" w:hAnsi="Century Gothic"/>
          <w:b/>
          <w:sz w:val="20"/>
          <w:szCs w:val="20"/>
        </w:rPr>
        <w:t xml:space="preserve"> (CEU</w:t>
      </w:r>
      <w:r w:rsidR="0062340C" w:rsidRPr="001857F4">
        <w:rPr>
          <w:rFonts w:ascii="Century Gothic" w:eastAsia="Calibri" w:hAnsi="Century Gothic"/>
          <w:b/>
          <w:sz w:val="20"/>
          <w:szCs w:val="20"/>
        </w:rPr>
        <w:t>/CME</w:t>
      </w:r>
      <w:r w:rsidR="00DB7A9E" w:rsidRPr="001857F4">
        <w:rPr>
          <w:rFonts w:ascii="Century Gothic" w:eastAsia="Calibri" w:hAnsi="Century Gothic"/>
          <w:b/>
          <w:sz w:val="20"/>
          <w:szCs w:val="20"/>
        </w:rPr>
        <w:t xml:space="preserve"> included)</w:t>
      </w:r>
    </w:p>
    <w:p w14:paraId="3DF45B7E" w14:textId="4E06454E" w:rsidR="00007B4A" w:rsidRDefault="0040016D" w:rsidP="001857F4">
      <w:pPr>
        <w:pStyle w:val="BodyText"/>
        <w:spacing w:after="0" w:line="240" w:lineRule="auto"/>
        <w:jc w:val="center"/>
        <w:rPr>
          <w:rStyle w:val="Hyperlink"/>
          <w:bCs/>
          <w:sz w:val="20"/>
        </w:rPr>
      </w:pPr>
      <w:r w:rsidRPr="001857F4">
        <w:rPr>
          <w:rFonts w:eastAsia="Calibri"/>
          <w:b/>
          <w:sz w:val="20"/>
        </w:rPr>
        <w:t>Residents and Fellows</w:t>
      </w:r>
      <w:r w:rsidR="00810FF0" w:rsidRPr="001857F4">
        <w:rPr>
          <w:rFonts w:eastAsia="Calibri"/>
          <w:b/>
          <w:sz w:val="20"/>
        </w:rPr>
        <w:t xml:space="preserve"> </w:t>
      </w:r>
      <w:r w:rsidR="00DB7A9E" w:rsidRPr="001857F4">
        <w:rPr>
          <w:rFonts w:eastAsia="Calibri"/>
          <w:b/>
          <w:sz w:val="20"/>
        </w:rPr>
        <w:t>$</w:t>
      </w:r>
      <w:r w:rsidR="002E6D82">
        <w:rPr>
          <w:rFonts w:eastAsia="Calibri"/>
          <w:b/>
          <w:sz w:val="20"/>
        </w:rPr>
        <w:t>2</w:t>
      </w:r>
      <w:r w:rsidRPr="001857F4">
        <w:rPr>
          <w:rFonts w:eastAsia="Calibri"/>
          <w:b/>
          <w:sz w:val="20"/>
        </w:rPr>
        <w:t>50</w:t>
      </w:r>
      <w:r w:rsidR="00764A44">
        <w:rPr>
          <w:rFonts w:eastAsia="Calibri"/>
          <w:b/>
          <w:sz w:val="20"/>
        </w:rPr>
        <w:t>/$</w:t>
      </w:r>
      <w:r w:rsidR="002E6D82">
        <w:rPr>
          <w:rFonts w:eastAsia="Calibri"/>
          <w:b/>
          <w:sz w:val="20"/>
        </w:rPr>
        <w:t>12</w:t>
      </w:r>
      <w:r w:rsidR="00764A44">
        <w:rPr>
          <w:rFonts w:eastAsia="Calibri"/>
          <w:b/>
          <w:sz w:val="20"/>
        </w:rPr>
        <w:t>5</w:t>
      </w:r>
      <w:r w:rsidR="001857F4">
        <w:rPr>
          <w:rFonts w:eastAsia="Calibri"/>
          <w:b/>
          <w:sz w:val="20"/>
        </w:rPr>
        <w:t xml:space="preserve"> </w:t>
      </w:r>
      <w:r w:rsidR="00DB7A9E" w:rsidRPr="001857F4">
        <w:rPr>
          <w:rFonts w:eastAsia="Calibri"/>
          <w:b/>
          <w:color w:val="FF0000"/>
          <w:sz w:val="20"/>
        </w:rPr>
        <w:t xml:space="preserve">Register online at: </w:t>
      </w:r>
      <w:hyperlink r:id="rId11" w:history="1">
        <w:r w:rsidR="00E71972" w:rsidRPr="00046F85">
          <w:rPr>
            <w:rStyle w:val="Hyperlink"/>
            <w:bCs/>
            <w:sz w:val="20"/>
          </w:rPr>
          <w:t>https://www.eeds.com/live/462553</w:t>
        </w:r>
      </w:hyperlink>
    </w:p>
    <w:p w14:paraId="49B55408" w14:textId="4ABD3DDD" w:rsidR="00737E96" w:rsidRDefault="00737E96" w:rsidP="001857F4">
      <w:pPr>
        <w:pStyle w:val="BodyText"/>
        <w:spacing w:after="0" w:line="240" w:lineRule="auto"/>
        <w:jc w:val="center"/>
        <w:rPr>
          <w:rStyle w:val="Hyperlink"/>
          <w:bCs/>
          <w:sz w:val="20"/>
        </w:rPr>
      </w:pPr>
    </w:p>
    <w:p w14:paraId="70ED0FDB" w14:textId="490FF58B" w:rsidR="00737E96" w:rsidRDefault="00737E96" w:rsidP="001857F4">
      <w:pPr>
        <w:pStyle w:val="BodyText"/>
        <w:spacing w:after="0" w:line="240" w:lineRule="auto"/>
        <w:jc w:val="center"/>
        <w:rPr>
          <w:rStyle w:val="Hyperlink"/>
          <w:bCs/>
          <w:sz w:val="20"/>
        </w:rPr>
      </w:pPr>
    </w:p>
    <w:p w14:paraId="6DC6DA68" w14:textId="77FAD01E" w:rsidR="00033C2E" w:rsidRDefault="00033C2E" w:rsidP="001857F4">
      <w:pPr>
        <w:pStyle w:val="BodyText"/>
        <w:spacing w:after="0" w:line="240" w:lineRule="auto"/>
        <w:jc w:val="center"/>
        <w:rPr>
          <w:rStyle w:val="Hyperlink"/>
          <w:bCs/>
          <w:sz w:val="20"/>
        </w:rPr>
      </w:pPr>
    </w:p>
    <w:p w14:paraId="574A715D" w14:textId="16AA8917" w:rsidR="00033C2E" w:rsidRDefault="00033C2E" w:rsidP="001857F4">
      <w:pPr>
        <w:pStyle w:val="BodyText"/>
        <w:spacing w:after="0" w:line="240" w:lineRule="auto"/>
        <w:jc w:val="center"/>
        <w:rPr>
          <w:rStyle w:val="Hyperlink"/>
          <w:bCs/>
          <w:sz w:val="20"/>
        </w:rPr>
      </w:pPr>
    </w:p>
    <w:p w14:paraId="3D981E1D" w14:textId="58591880" w:rsidR="00033C2E" w:rsidRPr="001857F4" w:rsidRDefault="00033C2E" w:rsidP="001857F4">
      <w:pPr>
        <w:pStyle w:val="BodyText"/>
        <w:spacing w:after="0" w:line="240" w:lineRule="auto"/>
        <w:jc w:val="center"/>
        <w:rPr>
          <w:rFonts w:eastAsia="Calibri"/>
          <w:b/>
          <w:sz w:val="20"/>
        </w:rPr>
      </w:pPr>
    </w:p>
    <w:p w14:paraId="1B5E0762" w14:textId="24D1962B" w:rsidR="00DB7A9E" w:rsidRDefault="00DB7A9E" w:rsidP="00D34B72">
      <w:pPr>
        <w:pStyle w:val="BodyText"/>
        <w:spacing w:after="0" w:line="240" w:lineRule="auto"/>
        <w:jc w:val="left"/>
        <w:rPr>
          <w:b/>
          <w:sz w:val="22"/>
          <w:szCs w:val="22"/>
        </w:rPr>
      </w:pPr>
    </w:p>
    <w:p w14:paraId="7CAC9DDB" w14:textId="27D67AA4" w:rsidR="001857F4" w:rsidRDefault="00C3255F" w:rsidP="00D34B72">
      <w:pPr>
        <w:pStyle w:val="BodyText"/>
        <w:spacing w:after="0" w:line="240" w:lineRule="auto"/>
        <w:jc w:val="left"/>
        <w:rPr>
          <w:b/>
          <w:sz w:val="20"/>
          <w:szCs w:val="22"/>
        </w:rPr>
      </w:pPr>
      <w:r w:rsidRPr="004929A3">
        <w:rPr>
          <w:b/>
          <w:noProof/>
          <w:sz w:val="20"/>
        </w:rPr>
        <mc:AlternateContent>
          <mc:Choice Requires="wpg">
            <w:drawing>
              <wp:anchor distT="0" distB="0" distL="114300" distR="114300" simplePos="0" relativeHeight="251660800" behindDoc="1" locked="0" layoutInCell="1" allowOverlap="1" wp14:anchorId="3442DF46" wp14:editId="75DC62FD">
                <wp:simplePos x="0" y="0"/>
                <wp:positionH relativeFrom="margin">
                  <wp:posOffset>-666750</wp:posOffset>
                </wp:positionH>
                <wp:positionV relativeFrom="paragraph">
                  <wp:posOffset>-108585</wp:posOffset>
                </wp:positionV>
                <wp:extent cx="6962775" cy="9334500"/>
                <wp:effectExtent l="0" t="0" r="28575" b="19050"/>
                <wp:wrapNone/>
                <wp:docPr id="19" name="Group 19"/>
                <wp:cNvGraphicFramePr/>
                <a:graphic xmlns:a="http://schemas.openxmlformats.org/drawingml/2006/main">
                  <a:graphicData uri="http://schemas.microsoft.com/office/word/2010/wordprocessingGroup">
                    <wpg:wgp>
                      <wpg:cNvGrpSpPr/>
                      <wpg:grpSpPr>
                        <a:xfrm>
                          <a:off x="0" y="0"/>
                          <a:ext cx="6962775" cy="9334500"/>
                          <a:chOff x="0" y="-6350"/>
                          <a:chExt cx="6858000" cy="9144000"/>
                        </a:xfrm>
                      </wpg:grpSpPr>
                      <wps:wsp>
                        <wps:cNvPr id="20" name="Rectangle 20"/>
                        <wps:cNvSpPr/>
                        <wps:spPr>
                          <a:xfrm>
                            <a:off x="0" y="-6350"/>
                            <a:ext cx="6858000" cy="9144000"/>
                          </a:xfrm>
                          <a:prstGeom prst="rect">
                            <a:avLst/>
                          </a:prstGeom>
                          <a:noFill/>
                          <a:ln w="9525" cap="flat" cmpd="sng" algn="ctr">
                            <a:solidFill>
                              <a:srgbClr val="0B266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tangle 21"/>
                        <wps:cNvSpPr/>
                        <wps:spPr>
                          <a:xfrm>
                            <a:off x="0" y="8909050"/>
                            <a:ext cx="6858000" cy="228600"/>
                          </a:xfrm>
                          <a:prstGeom prst="rect">
                            <a:avLst/>
                          </a:prstGeom>
                          <a:solidFill>
                            <a:srgbClr val="0B2661"/>
                          </a:solidFill>
                          <a:ln w="9525" cap="flat" cmpd="sng" algn="ctr">
                            <a:noFill/>
                            <a:prstDash val="solid"/>
                          </a:ln>
                          <a:effectLst/>
                          <a:extLst>
                            <a:ext uri="{FAA26D3D-D897-4be2-8F04-BA451C77F1D7}">
                              <ma14:placeholderFlag xmlns="" xmlns:ma14="http://schemas.microsoft.com/office/mac/drawingml/2011/main" xmlns:w="http://schemas.openxmlformats.org/wordprocessingml/2006/main" xmlns:w10="urn:schemas-microsoft-com:office:word" xmlns:v="urn:schemas-microsoft-com:vml" xmlns:o="urn:schemas-microsoft-com:office:office"/>
                            </a:ext>
                          </a:ex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FD49559" id="Group 19" o:spid="_x0000_s1026" style="position:absolute;margin-left:-52.5pt;margin-top:-8.55pt;width:548.25pt;height:735pt;z-index:-251655680;mso-position-horizontal-relative:margin;mso-width-relative:margin;mso-height-relative:margin" coordorigin=",-63" coordsize="68580,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">
                <v:rect id="Rectangle 20" o:spid="_x0000_s1027" style="position:absolute;top:-63;width:68580;height:914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" filled="f" strokecolor="#0b2661"/>
                <v:rect id="Rectangle 21" o:spid="_x0000_s1028" style="position:absolute;top:89090;width:68580;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" fillcolor="#0b2661" stroked="f"/>
                <w10:wrap anchorx="margin"/>
              </v:group>
            </w:pict>
          </mc:Fallback>
        </mc:AlternateContent>
      </w:r>
    </w:p>
    <w:p w14:paraId="3ED7D611" w14:textId="4F436643" w:rsidR="001857F4" w:rsidRDefault="001857F4" w:rsidP="00D34B72">
      <w:pPr>
        <w:pStyle w:val="BodyText"/>
        <w:spacing w:after="0" w:line="240" w:lineRule="auto"/>
        <w:jc w:val="left"/>
        <w:rPr>
          <w:b/>
          <w:sz w:val="20"/>
          <w:szCs w:val="22"/>
        </w:rPr>
      </w:pPr>
    </w:p>
    <w:p w14:paraId="014E01DD" w14:textId="6DC27CB4" w:rsidR="00D34B72" w:rsidRPr="00007B4A" w:rsidRDefault="008C73D6" w:rsidP="00D34B72">
      <w:pPr>
        <w:pStyle w:val="BodyText"/>
        <w:spacing w:after="0" w:line="240" w:lineRule="auto"/>
        <w:jc w:val="left"/>
        <w:rPr>
          <w:noProof/>
          <w:sz w:val="20"/>
          <w:szCs w:val="22"/>
        </w:rPr>
      </w:pPr>
      <w:r w:rsidRPr="00007B4A">
        <w:rPr>
          <w:b/>
          <w:sz w:val="20"/>
          <w:szCs w:val="22"/>
        </w:rPr>
        <w:t xml:space="preserve">Conference </w:t>
      </w:r>
      <w:r w:rsidR="00D34B72" w:rsidRPr="00007B4A">
        <w:rPr>
          <w:b/>
          <w:sz w:val="20"/>
          <w:szCs w:val="22"/>
        </w:rPr>
        <w:t>Agenda:</w:t>
      </w:r>
    </w:p>
    <w:p w14:paraId="28AA24CC" w14:textId="272F48F1" w:rsidR="00D34B72" w:rsidRPr="00007B4A" w:rsidRDefault="008C73D6" w:rsidP="00D34B72">
      <w:pPr>
        <w:spacing w:after="0" w:line="240" w:lineRule="auto"/>
        <w:rPr>
          <w:rFonts w:ascii="Century Gothic" w:hAnsi="Century Gothic"/>
          <w:b/>
          <w:sz w:val="20"/>
        </w:rPr>
      </w:pPr>
      <w:r w:rsidRPr="00007B4A">
        <w:rPr>
          <w:rFonts w:ascii="Century Gothic" w:hAnsi="Century Gothic"/>
          <w:b/>
          <w:noProof/>
          <w:sz w:val="20"/>
        </w:rPr>
        <mc:AlternateContent>
          <mc:Choice Requires="wps">
            <w:drawing>
              <wp:anchor distT="0" distB="0" distL="114300" distR="114300" simplePos="0" relativeHeight="251668480" behindDoc="0" locked="0" layoutInCell="1" allowOverlap="1" wp14:anchorId="306688D6" wp14:editId="689C47F7">
                <wp:simplePos x="0" y="0"/>
                <wp:positionH relativeFrom="column">
                  <wp:posOffset>9525</wp:posOffset>
                </wp:positionH>
                <wp:positionV relativeFrom="paragraph">
                  <wp:posOffset>39370</wp:posOffset>
                </wp:positionV>
                <wp:extent cx="5943600" cy="0"/>
                <wp:effectExtent l="0" t="0" r="19050" b="19050"/>
                <wp:wrapNone/>
                <wp:docPr id="23" name="Straight Connector 23"/>
                <wp:cNvGraphicFramePr/>
                <a:graphic xmlns:a="http://schemas.openxmlformats.org/drawingml/2006/main">
                  <a:graphicData uri="http://schemas.microsoft.com/office/word/2010/wordprocessingShape">
                    <wps:wsp>
                      <wps:cNvCnPr/>
                      <wps:spPr>
                        <a:xfrm>
                          <a:off x="0" y="0"/>
                          <a:ext cx="5943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183074" id="Straight Connector 2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3.1pt" to="468.7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" strokecolor="black [3040]"/>
            </w:pict>
          </mc:Fallback>
        </mc:AlternateContent>
      </w:r>
    </w:p>
    <w:p w14:paraId="225271B7" w14:textId="556C344C" w:rsidR="00D34B72" w:rsidRPr="00007B4A" w:rsidRDefault="00D34B72" w:rsidP="00D34B72">
      <w:pPr>
        <w:spacing w:after="0" w:line="240" w:lineRule="auto"/>
        <w:rPr>
          <w:rFonts w:ascii="Century Gothic" w:hAnsi="Century Gothic"/>
          <w:b/>
          <w:sz w:val="20"/>
        </w:rPr>
      </w:pPr>
      <w:r w:rsidRPr="00007B4A">
        <w:rPr>
          <w:rFonts w:ascii="Century Gothic" w:hAnsi="Century Gothic"/>
          <w:b/>
          <w:sz w:val="20"/>
        </w:rPr>
        <w:t>Day 1</w:t>
      </w:r>
      <w:r w:rsidRPr="00007B4A">
        <w:rPr>
          <w:rFonts w:ascii="Century Gothic" w:hAnsi="Century Gothic"/>
          <w:sz w:val="20"/>
        </w:rPr>
        <w:t>:</w:t>
      </w:r>
      <w:r w:rsidRPr="00007B4A">
        <w:rPr>
          <w:rFonts w:ascii="Century Gothic" w:hAnsi="Century Gothic"/>
          <w:sz w:val="20"/>
        </w:rPr>
        <w:tab/>
      </w:r>
      <w:r w:rsidRPr="00007B4A">
        <w:rPr>
          <w:rFonts w:ascii="Century Gothic" w:hAnsi="Century Gothic"/>
          <w:sz w:val="20"/>
        </w:rPr>
        <w:tab/>
      </w:r>
      <w:r w:rsidR="008C73D6" w:rsidRPr="00007B4A">
        <w:rPr>
          <w:rFonts w:ascii="Century Gothic" w:hAnsi="Century Gothic"/>
          <w:sz w:val="20"/>
        </w:rPr>
        <w:tab/>
      </w:r>
      <w:r w:rsidR="0040016D">
        <w:rPr>
          <w:rFonts w:ascii="Century Gothic" w:hAnsi="Century Gothic"/>
          <w:b/>
          <w:sz w:val="20"/>
        </w:rPr>
        <w:t>Tuesday</w:t>
      </w:r>
      <w:r w:rsidRPr="00007B4A">
        <w:rPr>
          <w:rFonts w:ascii="Century Gothic" w:hAnsi="Century Gothic"/>
          <w:b/>
          <w:sz w:val="20"/>
        </w:rPr>
        <w:t xml:space="preserve">, </w:t>
      </w:r>
      <w:r w:rsidR="00737E96">
        <w:rPr>
          <w:rFonts w:ascii="Century Gothic" w:hAnsi="Century Gothic"/>
          <w:b/>
          <w:sz w:val="20"/>
        </w:rPr>
        <w:t>October 18, 2022</w:t>
      </w:r>
    </w:p>
    <w:p w14:paraId="4FE14306" w14:textId="7D52A912" w:rsidR="00D34B72" w:rsidRPr="00007B4A" w:rsidRDefault="00D34B72" w:rsidP="00D34B72">
      <w:pPr>
        <w:spacing w:after="0" w:line="240" w:lineRule="auto"/>
        <w:rPr>
          <w:rFonts w:ascii="Century Gothic" w:hAnsi="Century Gothic"/>
          <w:sz w:val="20"/>
        </w:rPr>
      </w:pPr>
    </w:p>
    <w:p w14:paraId="0FD50E98" w14:textId="5816AE87" w:rsidR="00D34B72" w:rsidRPr="00007B4A" w:rsidRDefault="00D34B72" w:rsidP="00D34B72">
      <w:pPr>
        <w:spacing w:after="0" w:line="240" w:lineRule="auto"/>
        <w:rPr>
          <w:rFonts w:ascii="Century Gothic" w:hAnsi="Century Gothic"/>
          <w:sz w:val="20"/>
        </w:rPr>
      </w:pPr>
      <w:r w:rsidRPr="00007B4A">
        <w:rPr>
          <w:rFonts w:ascii="Century Gothic" w:hAnsi="Century Gothic"/>
          <w:sz w:val="20"/>
        </w:rPr>
        <w:t xml:space="preserve">7:30 - </w:t>
      </w:r>
      <w:r w:rsidR="008C73D6" w:rsidRPr="00007B4A">
        <w:rPr>
          <w:rFonts w:ascii="Century Gothic" w:hAnsi="Century Gothic"/>
          <w:sz w:val="20"/>
        </w:rPr>
        <w:t>8:00A</w:t>
      </w:r>
      <w:r w:rsidR="008C73D6" w:rsidRPr="00007B4A">
        <w:rPr>
          <w:rFonts w:ascii="Century Gothic" w:hAnsi="Century Gothic"/>
          <w:sz w:val="20"/>
        </w:rPr>
        <w:tab/>
      </w:r>
      <w:r w:rsidR="008C73D6" w:rsidRPr="00007B4A">
        <w:rPr>
          <w:rFonts w:ascii="Century Gothic" w:hAnsi="Century Gothic"/>
          <w:sz w:val="20"/>
        </w:rPr>
        <w:tab/>
      </w:r>
      <w:r w:rsidRPr="00007B4A">
        <w:rPr>
          <w:rFonts w:ascii="Century Gothic" w:hAnsi="Century Gothic"/>
          <w:sz w:val="20"/>
        </w:rPr>
        <w:t xml:space="preserve">Registration, </w:t>
      </w:r>
      <w:r w:rsidR="00326B62">
        <w:rPr>
          <w:rFonts w:ascii="Century Gothic" w:hAnsi="Century Gothic"/>
          <w:sz w:val="20"/>
        </w:rPr>
        <w:t>Exhibits and Continental Breakfast</w:t>
      </w:r>
    </w:p>
    <w:p w14:paraId="7B9D8B12" w14:textId="2F252787" w:rsidR="00D34B72" w:rsidRPr="00007B4A" w:rsidRDefault="00D34B72" w:rsidP="00D34B72">
      <w:pPr>
        <w:spacing w:after="0" w:line="240" w:lineRule="auto"/>
        <w:rPr>
          <w:rFonts w:ascii="Century Gothic" w:hAnsi="Century Gothic"/>
          <w:sz w:val="20"/>
        </w:rPr>
      </w:pPr>
    </w:p>
    <w:p w14:paraId="3E12BD73" w14:textId="4F9A64AF" w:rsidR="00326B62" w:rsidRDefault="00D34B72" w:rsidP="00D34B72">
      <w:pPr>
        <w:spacing w:after="0" w:line="240" w:lineRule="auto"/>
        <w:rPr>
          <w:rFonts w:ascii="Century Gothic" w:hAnsi="Century Gothic"/>
          <w:sz w:val="20"/>
        </w:rPr>
      </w:pPr>
      <w:r w:rsidRPr="00007B4A">
        <w:rPr>
          <w:rFonts w:ascii="Century Gothic" w:hAnsi="Century Gothic"/>
          <w:sz w:val="20"/>
        </w:rPr>
        <w:t>8:</w:t>
      </w:r>
      <w:r w:rsidR="00326B62">
        <w:rPr>
          <w:rFonts w:ascii="Century Gothic" w:hAnsi="Century Gothic"/>
          <w:sz w:val="20"/>
        </w:rPr>
        <w:t>0</w:t>
      </w:r>
      <w:r w:rsidRPr="00007B4A">
        <w:rPr>
          <w:rFonts w:ascii="Century Gothic" w:hAnsi="Century Gothic"/>
          <w:sz w:val="20"/>
        </w:rPr>
        <w:t xml:space="preserve">0 - </w:t>
      </w:r>
      <w:r w:rsidR="00326B62">
        <w:rPr>
          <w:rFonts w:ascii="Century Gothic" w:hAnsi="Century Gothic"/>
          <w:sz w:val="20"/>
        </w:rPr>
        <w:t>8</w:t>
      </w:r>
      <w:r w:rsidRPr="00007B4A">
        <w:rPr>
          <w:rFonts w:ascii="Century Gothic" w:hAnsi="Century Gothic"/>
          <w:sz w:val="20"/>
        </w:rPr>
        <w:t>:</w:t>
      </w:r>
      <w:r w:rsidR="00326B62">
        <w:rPr>
          <w:rFonts w:ascii="Century Gothic" w:hAnsi="Century Gothic"/>
          <w:sz w:val="20"/>
        </w:rPr>
        <w:t>1</w:t>
      </w:r>
      <w:r w:rsidRPr="00007B4A">
        <w:rPr>
          <w:rFonts w:ascii="Century Gothic" w:hAnsi="Century Gothic"/>
          <w:sz w:val="20"/>
        </w:rPr>
        <w:t>0A</w:t>
      </w:r>
      <w:r w:rsidRPr="00007B4A">
        <w:rPr>
          <w:rFonts w:ascii="Century Gothic" w:hAnsi="Century Gothic"/>
          <w:sz w:val="20"/>
        </w:rPr>
        <w:tab/>
      </w:r>
      <w:r w:rsidR="008C73D6" w:rsidRPr="00007B4A">
        <w:rPr>
          <w:rFonts w:ascii="Century Gothic" w:hAnsi="Century Gothic"/>
          <w:sz w:val="20"/>
        </w:rPr>
        <w:tab/>
      </w:r>
      <w:r w:rsidR="00326B62">
        <w:rPr>
          <w:rFonts w:ascii="Century Gothic" w:hAnsi="Century Gothic"/>
          <w:sz w:val="20"/>
        </w:rPr>
        <w:t xml:space="preserve">Welcome and Introduction </w:t>
      </w:r>
    </w:p>
    <w:p w14:paraId="25C82CF4" w14:textId="71294A91" w:rsidR="00326B62" w:rsidRPr="00007B4A" w:rsidRDefault="00326B62" w:rsidP="00D34B72">
      <w:pPr>
        <w:spacing w:after="0" w:line="240" w:lineRule="auto"/>
        <w:rPr>
          <w:rFonts w:ascii="Century Gothic" w:hAnsi="Century Gothic"/>
          <w:sz w:val="20"/>
        </w:rPr>
      </w:pPr>
      <w:r>
        <w:rPr>
          <w:rFonts w:ascii="Century Gothic" w:hAnsi="Century Gothic"/>
          <w:sz w:val="20"/>
        </w:rPr>
        <w:tab/>
      </w:r>
      <w:r>
        <w:rPr>
          <w:rFonts w:ascii="Century Gothic" w:hAnsi="Century Gothic"/>
          <w:sz w:val="20"/>
        </w:rPr>
        <w:tab/>
      </w:r>
      <w:r>
        <w:rPr>
          <w:rFonts w:ascii="Century Gothic" w:hAnsi="Century Gothic"/>
          <w:sz w:val="20"/>
        </w:rPr>
        <w:tab/>
      </w:r>
      <w:r w:rsidR="00737E96">
        <w:rPr>
          <w:rFonts w:ascii="Century Gothic" w:hAnsi="Century Gothic"/>
          <w:sz w:val="20"/>
        </w:rPr>
        <w:t>Tomas Havranek</w:t>
      </w:r>
      <w:r>
        <w:rPr>
          <w:rFonts w:ascii="Century Gothic" w:hAnsi="Century Gothic"/>
          <w:sz w:val="20"/>
        </w:rPr>
        <w:t>, MD</w:t>
      </w:r>
      <w:r w:rsidR="00FC6E01">
        <w:rPr>
          <w:rFonts w:ascii="Century Gothic" w:hAnsi="Century Gothic"/>
          <w:sz w:val="20"/>
        </w:rPr>
        <w:t xml:space="preserve"> </w:t>
      </w:r>
    </w:p>
    <w:p w14:paraId="588B8CE8" w14:textId="77777777" w:rsidR="00D34B72" w:rsidRPr="00007B4A" w:rsidRDefault="00D34B72" w:rsidP="00D34B72">
      <w:pPr>
        <w:spacing w:after="0" w:line="240" w:lineRule="auto"/>
        <w:rPr>
          <w:rFonts w:ascii="Century Gothic" w:hAnsi="Century Gothic"/>
          <w:b/>
          <w:sz w:val="20"/>
        </w:rPr>
      </w:pPr>
      <w:r w:rsidRPr="00007B4A">
        <w:rPr>
          <w:rFonts w:ascii="Century Gothic" w:hAnsi="Century Gothic"/>
          <w:sz w:val="20"/>
        </w:rPr>
        <w:tab/>
      </w:r>
      <w:r w:rsidRPr="00007B4A">
        <w:rPr>
          <w:rFonts w:ascii="Century Gothic" w:hAnsi="Century Gothic"/>
          <w:sz w:val="20"/>
        </w:rPr>
        <w:tab/>
      </w:r>
      <w:r w:rsidRPr="00007B4A">
        <w:rPr>
          <w:rFonts w:ascii="Century Gothic" w:hAnsi="Century Gothic"/>
          <w:b/>
          <w:sz w:val="20"/>
        </w:rPr>
        <w:t xml:space="preserve"> </w:t>
      </w:r>
    </w:p>
    <w:p w14:paraId="7CA97FBD" w14:textId="6F28785C" w:rsidR="00D34B72" w:rsidRDefault="00326B62" w:rsidP="00D34B72">
      <w:pPr>
        <w:spacing w:after="0" w:line="240" w:lineRule="auto"/>
        <w:rPr>
          <w:rFonts w:ascii="Century Gothic" w:hAnsi="Century Gothic"/>
          <w:sz w:val="20"/>
        </w:rPr>
      </w:pPr>
      <w:r>
        <w:rPr>
          <w:rFonts w:ascii="Century Gothic" w:hAnsi="Century Gothic"/>
          <w:sz w:val="20"/>
        </w:rPr>
        <w:t>8</w:t>
      </w:r>
      <w:r w:rsidR="00D34B72" w:rsidRPr="00007B4A">
        <w:rPr>
          <w:rFonts w:ascii="Century Gothic" w:hAnsi="Century Gothic"/>
          <w:sz w:val="20"/>
        </w:rPr>
        <w:t>:</w:t>
      </w:r>
      <w:r>
        <w:rPr>
          <w:rFonts w:ascii="Century Gothic" w:hAnsi="Century Gothic"/>
          <w:sz w:val="20"/>
        </w:rPr>
        <w:t>1</w:t>
      </w:r>
      <w:r w:rsidR="00D34B72" w:rsidRPr="00007B4A">
        <w:rPr>
          <w:rFonts w:ascii="Century Gothic" w:hAnsi="Century Gothic"/>
          <w:sz w:val="20"/>
        </w:rPr>
        <w:t>0 - 9:</w:t>
      </w:r>
      <w:r>
        <w:rPr>
          <w:rFonts w:ascii="Century Gothic" w:hAnsi="Century Gothic"/>
          <w:sz w:val="20"/>
        </w:rPr>
        <w:t>0</w:t>
      </w:r>
      <w:r w:rsidR="00D34B72" w:rsidRPr="00007B4A">
        <w:rPr>
          <w:rFonts w:ascii="Century Gothic" w:hAnsi="Century Gothic"/>
          <w:sz w:val="20"/>
        </w:rPr>
        <w:t>0A</w:t>
      </w:r>
      <w:r w:rsidR="00D34B72" w:rsidRPr="00007B4A">
        <w:rPr>
          <w:rFonts w:ascii="Century Gothic" w:hAnsi="Century Gothic"/>
          <w:sz w:val="20"/>
        </w:rPr>
        <w:tab/>
      </w:r>
      <w:r w:rsidR="008C73D6" w:rsidRPr="00007B4A">
        <w:rPr>
          <w:rFonts w:ascii="Century Gothic" w:hAnsi="Century Gothic"/>
          <w:sz w:val="20"/>
        </w:rPr>
        <w:tab/>
      </w:r>
      <w:r w:rsidR="00737E96">
        <w:rPr>
          <w:rFonts w:ascii="Century Gothic" w:hAnsi="Century Gothic"/>
          <w:sz w:val="20"/>
        </w:rPr>
        <w:t>Growth Assessment in Preterm Neonates</w:t>
      </w:r>
    </w:p>
    <w:p w14:paraId="22A429FE" w14:textId="45C5A979" w:rsidR="00326B62" w:rsidRPr="00007B4A" w:rsidRDefault="00326B62" w:rsidP="00D34B72">
      <w:pPr>
        <w:spacing w:after="0" w:line="240" w:lineRule="auto"/>
        <w:rPr>
          <w:rFonts w:ascii="Century Gothic" w:hAnsi="Century Gothic"/>
          <w:sz w:val="20"/>
        </w:rPr>
      </w:pPr>
      <w:r>
        <w:rPr>
          <w:rFonts w:ascii="Century Gothic" w:hAnsi="Century Gothic"/>
          <w:sz w:val="20"/>
        </w:rPr>
        <w:tab/>
      </w:r>
      <w:r>
        <w:rPr>
          <w:rFonts w:ascii="Century Gothic" w:hAnsi="Century Gothic"/>
          <w:sz w:val="20"/>
        </w:rPr>
        <w:tab/>
      </w:r>
      <w:r>
        <w:rPr>
          <w:rFonts w:ascii="Century Gothic" w:hAnsi="Century Gothic"/>
          <w:sz w:val="20"/>
        </w:rPr>
        <w:tab/>
      </w:r>
      <w:r w:rsidR="0089774E">
        <w:rPr>
          <w:rFonts w:ascii="Century Gothic" w:hAnsi="Century Gothic"/>
          <w:sz w:val="20"/>
        </w:rPr>
        <w:t>Tanis Fenton</w:t>
      </w:r>
      <w:r>
        <w:rPr>
          <w:rFonts w:ascii="Century Gothic" w:hAnsi="Century Gothic"/>
          <w:sz w:val="20"/>
        </w:rPr>
        <w:t>, MD</w:t>
      </w:r>
    </w:p>
    <w:p w14:paraId="0D965F3D" w14:textId="737FAA01" w:rsidR="00D34B72" w:rsidRPr="00007B4A" w:rsidRDefault="00D34B72" w:rsidP="00D34B72">
      <w:pPr>
        <w:spacing w:after="0" w:line="240" w:lineRule="auto"/>
        <w:rPr>
          <w:rFonts w:ascii="Century Gothic" w:hAnsi="Century Gothic"/>
          <w:sz w:val="20"/>
        </w:rPr>
      </w:pPr>
    </w:p>
    <w:p w14:paraId="5CD05816" w14:textId="244BB304" w:rsidR="00D34B72" w:rsidRDefault="00D34B72" w:rsidP="00D34B72">
      <w:pPr>
        <w:spacing w:after="0" w:line="240" w:lineRule="auto"/>
        <w:rPr>
          <w:rFonts w:ascii="Century Gothic" w:hAnsi="Century Gothic"/>
          <w:sz w:val="20"/>
        </w:rPr>
      </w:pPr>
      <w:r w:rsidRPr="00007B4A">
        <w:rPr>
          <w:rFonts w:ascii="Century Gothic" w:hAnsi="Century Gothic"/>
          <w:sz w:val="20"/>
        </w:rPr>
        <w:t>9:</w:t>
      </w:r>
      <w:r w:rsidR="00326B62">
        <w:rPr>
          <w:rFonts w:ascii="Century Gothic" w:hAnsi="Century Gothic"/>
          <w:sz w:val="20"/>
        </w:rPr>
        <w:t>0</w:t>
      </w:r>
      <w:r w:rsidRPr="00007B4A">
        <w:rPr>
          <w:rFonts w:ascii="Century Gothic" w:hAnsi="Century Gothic"/>
          <w:sz w:val="20"/>
        </w:rPr>
        <w:t xml:space="preserve">0 - </w:t>
      </w:r>
      <w:r w:rsidR="00326B62">
        <w:rPr>
          <w:rFonts w:ascii="Century Gothic" w:hAnsi="Century Gothic"/>
          <w:sz w:val="20"/>
        </w:rPr>
        <w:t>9</w:t>
      </w:r>
      <w:r w:rsidRPr="00007B4A">
        <w:rPr>
          <w:rFonts w:ascii="Century Gothic" w:hAnsi="Century Gothic"/>
          <w:sz w:val="20"/>
        </w:rPr>
        <w:t>:</w:t>
      </w:r>
      <w:r w:rsidR="00326B62">
        <w:rPr>
          <w:rFonts w:ascii="Century Gothic" w:hAnsi="Century Gothic"/>
          <w:sz w:val="20"/>
        </w:rPr>
        <w:t>5</w:t>
      </w:r>
      <w:r w:rsidRPr="00007B4A">
        <w:rPr>
          <w:rFonts w:ascii="Century Gothic" w:hAnsi="Century Gothic"/>
          <w:sz w:val="20"/>
        </w:rPr>
        <w:t>0A</w:t>
      </w:r>
      <w:r w:rsidRPr="00007B4A">
        <w:rPr>
          <w:rFonts w:ascii="Century Gothic" w:hAnsi="Century Gothic"/>
          <w:sz w:val="20"/>
        </w:rPr>
        <w:tab/>
      </w:r>
      <w:r w:rsidR="008C73D6" w:rsidRPr="00007B4A">
        <w:rPr>
          <w:rFonts w:ascii="Century Gothic" w:hAnsi="Century Gothic"/>
          <w:sz w:val="20"/>
        </w:rPr>
        <w:tab/>
      </w:r>
      <w:r w:rsidR="0089774E">
        <w:rPr>
          <w:rFonts w:ascii="Century Gothic" w:hAnsi="Century Gothic"/>
          <w:sz w:val="20"/>
        </w:rPr>
        <w:t>Transient Neonatal Hypoglycemia</w:t>
      </w:r>
    </w:p>
    <w:p w14:paraId="2F3CCB1D" w14:textId="7D954ADA" w:rsidR="0027701E" w:rsidRPr="00007B4A" w:rsidRDefault="0027701E" w:rsidP="00D34B72">
      <w:pPr>
        <w:spacing w:after="0" w:line="240" w:lineRule="auto"/>
        <w:rPr>
          <w:rFonts w:ascii="Century Gothic" w:hAnsi="Century Gothic"/>
          <w:sz w:val="20"/>
        </w:rPr>
      </w:pPr>
      <w:r>
        <w:rPr>
          <w:rFonts w:ascii="Century Gothic" w:hAnsi="Century Gothic"/>
          <w:sz w:val="20"/>
        </w:rPr>
        <w:tab/>
      </w:r>
      <w:r>
        <w:rPr>
          <w:rFonts w:ascii="Century Gothic" w:hAnsi="Century Gothic"/>
          <w:sz w:val="20"/>
        </w:rPr>
        <w:tab/>
      </w:r>
      <w:r>
        <w:rPr>
          <w:rFonts w:ascii="Century Gothic" w:hAnsi="Century Gothic"/>
          <w:sz w:val="20"/>
        </w:rPr>
        <w:tab/>
      </w:r>
      <w:r w:rsidR="0089774E">
        <w:rPr>
          <w:rFonts w:ascii="Century Gothic" w:hAnsi="Century Gothic"/>
          <w:sz w:val="20"/>
        </w:rPr>
        <w:t>Paul Thornton</w:t>
      </w:r>
      <w:r w:rsidR="004B4303">
        <w:rPr>
          <w:rFonts w:ascii="Century Gothic" w:hAnsi="Century Gothic"/>
          <w:sz w:val="20"/>
        </w:rPr>
        <w:t>, M</w:t>
      </w:r>
      <w:r w:rsidR="0089774E">
        <w:rPr>
          <w:rFonts w:ascii="Century Gothic" w:hAnsi="Century Gothic"/>
          <w:sz w:val="20"/>
        </w:rPr>
        <w:t>B</w:t>
      </w:r>
    </w:p>
    <w:p w14:paraId="3FD03549" w14:textId="27EB18D0" w:rsidR="00D34B72" w:rsidRPr="00007B4A" w:rsidRDefault="00D34B72" w:rsidP="00D34B72">
      <w:pPr>
        <w:spacing w:after="0" w:line="240" w:lineRule="auto"/>
        <w:rPr>
          <w:rFonts w:ascii="Century Gothic" w:hAnsi="Century Gothic"/>
          <w:sz w:val="20"/>
        </w:rPr>
      </w:pPr>
    </w:p>
    <w:p w14:paraId="3198FD93" w14:textId="0D8E6CAC" w:rsidR="00D34B72" w:rsidRPr="00007B4A" w:rsidRDefault="004B4303" w:rsidP="00D34B72">
      <w:pPr>
        <w:spacing w:after="0" w:line="240" w:lineRule="auto"/>
        <w:rPr>
          <w:rFonts w:ascii="Century Gothic" w:hAnsi="Century Gothic"/>
          <w:sz w:val="20"/>
        </w:rPr>
      </w:pPr>
      <w:r>
        <w:rPr>
          <w:rFonts w:ascii="Century Gothic" w:hAnsi="Century Gothic"/>
          <w:sz w:val="20"/>
        </w:rPr>
        <w:t>9:50 –</w:t>
      </w:r>
      <w:r w:rsidR="00D34B72" w:rsidRPr="00007B4A">
        <w:rPr>
          <w:rFonts w:ascii="Century Gothic" w:hAnsi="Century Gothic"/>
          <w:sz w:val="20"/>
        </w:rPr>
        <w:t xml:space="preserve"> </w:t>
      </w:r>
      <w:r>
        <w:rPr>
          <w:rFonts w:ascii="Century Gothic" w:hAnsi="Century Gothic"/>
          <w:sz w:val="20"/>
        </w:rPr>
        <w:t>10:05A</w:t>
      </w:r>
      <w:r w:rsidR="008C73D6" w:rsidRPr="00007B4A">
        <w:rPr>
          <w:rFonts w:ascii="Century Gothic" w:hAnsi="Century Gothic"/>
          <w:sz w:val="20"/>
        </w:rPr>
        <w:tab/>
      </w:r>
      <w:r w:rsidR="00007B4A">
        <w:rPr>
          <w:rFonts w:ascii="Century Gothic" w:hAnsi="Century Gothic"/>
          <w:sz w:val="20"/>
        </w:rPr>
        <w:tab/>
      </w:r>
      <w:r>
        <w:rPr>
          <w:rFonts w:ascii="Century Gothic" w:hAnsi="Century Gothic"/>
          <w:sz w:val="20"/>
        </w:rPr>
        <w:t xml:space="preserve">Exhibits and Break </w:t>
      </w:r>
    </w:p>
    <w:p w14:paraId="5544B1E4" w14:textId="6F29A5BD" w:rsidR="00D34B72" w:rsidRDefault="00D34B72" w:rsidP="00D34B72">
      <w:pPr>
        <w:spacing w:after="0" w:line="240" w:lineRule="auto"/>
        <w:rPr>
          <w:rFonts w:ascii="Century Gothic" w:hAnsi="Century Gothic"/>
          <w:sz w:val="20"/>
        </w:rPr>
      </w:pPr>
      <w:r w:rsidRPr="00007B4A">
        <w:rPr>
          <w:rFonts w:ascii="Century Gothic" w:hAnsi="Century Gothic"/>
          <w:sz w:val="20"/>
        </w:rPr>
        <w:br/>
        <w:t>1</w:t>
      </w:r>
      <w:r w:rsidR="004B4303">
        <w:rPr>
          <w:rFonts w:ascii="Century Gothic" w:hAnsi="Century Gothic"/>
          <w:sz w:val="20"/>
        </w:rPr>
        <w:t>0</w:t>
      </w:r>
      <w:r w:rsidRPr="00007B4A">
        <w:rPr>
          <w:rFonts w:ascii="Century Gothic" w:hAnsi="Century Gothic"/>
          <w:sz w:val="20"/>
        </w:rPr>
        <w:t>:</w:t>
      </w:r>
      <w:r w:rsidR="004B4303">
        <w:rPr>
          <w:rFonts w:ascii="Century Gothic" w:hAnsi="Century Gothic"/>
          <w:sz w:val="20"/>
        </w:rPr>
        <w:t>05</w:t>
      </w:r>
      <w:r w:rsidRPr="00007B4A">
        <w:rPr>
          <w:rFonts w:ascii="Century Gothic" w:hAnsi="Century Gothic"/>
          <w:sz w:val="20"/>
        </w:rPr>
        <w:t xml:space="preserve"> - 1</w:t>
      </w:r>
      <w:r w:rsidR="004B4303">
        <w:rPr>
          <w:rFonts w:ascii="Century Gothic" w:hAnsi="Century Gothic"/>
          <w:sz w:val="20"/>
        </w:rPr>
        <w:t>0</w:t>
      </w:r>
      <w:r w:rsidRPr="00007B4A">
        <w:rPr>
          <w:rFonts w:ascii="Century Gothic" w:hAnsi="Century Gothic"/>
          <w:sz w:val="20"/>
        </w:rPr>
        <w:t>:</w:t>
      </w:r>
      <w:r w:rsidR="004B4303">
        <w:rPr>
          <w:rFonts w:ascii="Century Gothic" w:hAnsi="Century Gothic"/>
          <w:sz w:val="20"/>
        </w:rPr>
        <w:t>55A</w:t>
      </w:r>
      <w:r w:rsidRPr="00007B4A">
        <w:rPr>
          <w:rFonts w:ascii="Century Gothic" w:hAnsi="Century Gothic"/>
          <w:sz w:val="20"/>
        </w:rPr>
        <w:tab/>
      </w:r>
      <w:r w:rsidR="008C73D6" w:rsidRPr="00007B4A">
        <w:rPr>
          <w:rFonts w:ascii="Century Gothic" w:hAnsi="Century Gothic"/>
          <w:sz w:val="20"/>
        </w:rPr>
        <w:tab/>
      </w:r>
      <w:r w:rsidR="0089774E">
        <w:rPr>
          <w:rFonts w:ascii="Century Gothic" w:hAnsi="Century Gothic"/>
          <w:sz w:val="20"/>
        </w:rPr>
        <w:t>Dysphagia in High-Risk Infant: Multidisciplinary Feeding Strategy</w:t>
      </w:r>
    </w:p>
    <w:p w14:paraId="040D416C" w14:textId="0844A55A" w:rsidR="004B4303" w:rsidRPr="00007B4A" w:rsidRDefault="004B4303" w:rsidP="00D34B72">
      <w:pPr>
        <w:spacing w:after="0" w:line="240" w:lineRule="auto"/>
        <w:rPr>
          <w:rFonts w:ascii="Century Gothic" w:hAnsi="Century Gothic"/>
          <w:sz w:val="20"/>
        </w:rPr>
      </w:pPr>
      <w:r>
        <w:rPr>
          <w:rFonts w:ascii="Century Gothic" w:hAnsi="Century Gothic"/>
          <w:sz w:val="20"/>
        </w:rPr>
        <w:tab/>
      </w:r>
      <w:r>
        <w:rPr>
          <w:rFonts w:ascii="Century Gothic" w:hAnsi="Century Gothic"/>
          <w:sz w:val="20"/>
        </w:rPr>
        <w:tab/>
      </w:r>
      <w:r>
        <w:rPr>
          <w:rFonts w:ascii="Century Gothic" w:hAnsi="Century Gothic"/>
          <w:sz w:val="20"/>
        </w:rPr>
        <w:tab/>
      </w:r>
      <w:r w:rsidR="0089774E">
        <w:rPr>
          <w:rFonts w:ascii="Century Gothic" w:hAnsi="Century Gothic"/>
          <w:sz w:val="20"/>
        </w:rPr>
        <w:t>Sudarshan Jadcherla, MD</w:t>
      </w:r>
    </w:p>
    <w:p w14:paraId="4769483A" w14:textId="29FC6516" w:rsidR="00D34B72" w:rsidRPr="00007B4A" w:rsidRDefault="00D34B72" w:rsidP="00D34B72">
      <w:pPr>
        <w:pStyle w:val="ListParagraph"/>
        <w:ind w:left="0"/>
        <w:rPr>
          <w:rFonts w:ascii="Century Gothic" w:hAnsi="Century Gothic"/>
          <w:szCs w:val="22"/>
        </w:rPr>
      </w:pPr>
    </w:p>
    <w:p w14:paraId="2D04AF17" w14:textId="73D2B66D" w:rsidR="00D34B72" w:rsidRDefault="00D34B72" w:rsidP="00D34B72">
      <w:pPr>
        <w:spacing w:after="0" w:line="240" w:lineRule="auto"/>
        <w:rPr>
          <w:rFonts w:ascii="Century Gothic" w:hAnsi="Century Gothic"/>
          <w:sz w:val="20"/>
        </w:rPr>
      </w:pPr>
      <w:r w:rsidRPr="00007B4A">
        <w:rPr>
          <w:rFonts w:ascii="Century Gothic" w:hAnsi="Century Gothic"/>
          <w:sz w:val="20"/>
        </w:rPr>
        <w:t>1</w:t>
      </w:r>
      <w:r w:rsidR="004B4303">
        <w:rPr>
          <w:rFonts w:ascii="Century Gothic" w:hAnsi="Century Gothic"/>
          <w:sz w:val="20"/>
        </w:rPr>
        <w:t>0</w:t>
      </w:r>
      <w:r w:rsidRPr="00007B4A">
        <w:rPr>
          <w:rFonts w:ascii="Century Gothic" w:hAnsi="Century Gothic"/>
          <w:sz w:val="20"/>
        </w:rPr>
        <w:t>:</w:t>
      </w:r>
      <w:r w:rsidR="004B4303">
        <w:rPr>
          <w:rFonts w:ascii="Century Gothic" w:hAnsi="Century Gothic"/>
          <w:sz w:val="20"/>
        </w:rPr>
        <w:t>55</w:t>
      </w:r>
      <w:r w:rsidRPr="00007B4A">
        <w:rPr>
          <w:rFonts w:ascii="Century Gothic" w:hAnsi="Century Gothic"/>
          <w:sz w:val="20"/>
        </w:rPr>
        <w:t xml:space="preserve"> - 1</w:t>
      </w:r>
      <w:r w:rsidR="004B4303">
        <w:rPr>
          <w:rFonts w:ascii="Century Gothic" w:hAnsi="Century Gothic"/>
          <w:sz w:val="20"/>
        </w:rPr>
        <w:t>1</w:t>
      </w:r>
      <w:r w:rsidRPr="00007B4A">
        <w:rPr>
          <w:rFonts w:ascii="Century Gothic" w:hAnsi="Century Gothic"/>
          <w:sz w:val="20"/>
        </w:rPr>
        <w:t>:</w:t>
      </w:r>
      <w:r w:rsidR="004B4303">
        <w:rPr>
          <w:rFonts w:ascii="Century Gothic" w:hAnsi="Century Gothic"/>
          <w:sz w:val="20"/>
        </w:rPr>
        <w:t>45A</w:t>
      </w:r>
      <w:r w:rsidRPr="00007B4A">
        <w:rPr>
          <w:rFonts w:ascii="Century Gothic" w:hAnsi="Century Gothic"/>
          <w:sz w:val="20"/>
        </w:rPr>
        <w:tab/>
      </w:r>
      <w:r w:rsidR="008C73D6" w:rsidRPr="00007B4A">
        <w:rPr>
          <w:rFonts w:ascii="Century Gothic" w:hAnsi="Century Gothic"/>
          <w:sz w:val="20"/>
        </w:rPr>
        <w:tab/>
      </w:r>
      <w:r w:rsidR="0089774E">
        <w:rPr>
          <w:rFonts w:ascii="Century Gothic" w:hAnsi="Century Gothic"/>
          <w:sz w:val="20"/>
        </w:rPr>
        <w:t xml:space="preserve">Neonatal </w:t>
      </w:r>
      <w:r w:rsidR="00641683">
        <w:rPr>
          <w:rFonts w:ascii="Century Gothic" w:hAnsi="Century Gothic"/>
          <w:sz w:val="20"/>
        </w:rPr>
        <w:t>R</w:t>
      </w:r>
      <w:r w:rsidR="0089774E">
        <w:rPr>
          <w:rFonts w:ascii="Century Gothic" w:hAnsi="Century Gothic"/>
          <w:sz w:val="20"/>
        </w:rPr>
        <w:t>esuscitation Guidelines Update</w:t>
      </w:r>
    </w:p>
    <w:p w14:paraId="53C6041D" w14:textId="12BC5115" w:rsidR="004B4303" w:rsidRPr="00007B4A" w:rsidRDefault="004B4303" w:rsidP="00D34B72">
      <w:pPr>
        <w:spacing w:after="0" w:line="240" w:lineRule="auto"/>
        <w:rPr>
          <w:rFonts w:ascii="Century Gothic" w:hAnsi="Century Gothic"/>
          <w:sz w:val="20"/>
        </w:rPr>
      </w:pPr>
      <w:r>
        <w:rPr>
          <w:rFonts w:ascii="Century Gothic" w:hAnsi="Century Gothic"/>
          <w:sz w:val="20"/>
        </w:rPr>
        <w:tab/>
      </w:r>
      <w:r>
        <w:rPr>
          <w:rFonts w:ascii="Century Gothic" w:hAnsi="Century Gothic"/>
          <w:sz w:val="20"/>
        </w:rPr>
        <w:tab/>
      </w:r>
      <w:r>
        <w:rPr>
          <w:rFonts w:ascii="Century Gothic" w:hAnsi="Century Gothic"/>
          <w:sz w:val="20"/>
        </w:rPr>
        <w:tab/>
      </w:r>
      <w:r w:rsidR="0089774E">
        <w:rPr>
          <w:rFonts w:ascii="Century Gothic" w:hAnsi="Century Gothic"/>
          <w:sz w:val="20"/>
        </w:rPr>
        <w:t>Myra Wyckoff, MD</w:t>
      </w:r>
    </w:p>
    <w:p w14:paraId="27BDCCEA" w14:textId="55FE28AB" w:rsidR="00D34B72" w:rsidRPr="00007B4A" w:rsidRDefault="00D34B72" w:rsidP="00D34B72">
      <w:pPr>
        <w:spacing w:after="0" w:line="240" w:lineRule="auto"/>
        <w:rPr>
          <w:rFonts w:ascii="Century Gothic" w:hAnsi="Century Gothic"/>
          <w:sz w:val="20"/>
        </w:rPr>
      </w:pPr>
      <w:r w:rsidRPr="00007B4A">
        <w:rPr>
          <w:rFonts w:ascii="Century Gothic" w:hAnsi="Century Gothic"/>
          <w:sz w:val="20"/>
        </w:rPr>
        <w:br/>
        <w:t>1</w:t>
      </w:r>
      <w:r w:rsidR="004B4303">
        <w:rPr>
          <w:rFonts w:ascii="Century Gothic" w:hAnsi="Century Gothic"/>
          <w:sz w:val="20"/>
        </w:rPr>
        <w:t>1</w:t>
      </w:r>
      <w:r w:rsidRPr="00007B4A">
        <w:rPr>
          <w:rFonts w:ascii="Century Gothic" w:hAnsi="Century Gothic"/>
          <w:sz w:val="20"/>
        </w:rPr>
        <w:t>:</w:t>
      </w:r>
      <w:r w:rsidR="004B4303">
        <w:rPr>
          <w:rFonts w:ascii="Century Gothic" w:hAnsi="Century Gothic"/>
          <w:sz w:val="20"/>
        </w:rPr>
        <w:t>45</w:t>
      </w:r>
      <w:r w:rsidRPr="00007B4A">
        <w:rPr>
          <w:rFonts w:ascii="Century Gothic" w:hAnsi="Century Gothic"/>
          <w:sz w:val="20"/>
        </w:rPr>
        <w:t xml:space="preserve"> - </w:t>
      </w:r>
      <w:r w:rsidR="004B4303">
        <w:rPr>
          <w:rFonts w:ascii="Century Gothic" w:hAnsi="Century Gothic"/>
          <w:sz w:val="20"/>
        </w:rPr>
        <w:t>12</w:t>
      </w:r>
      <w:r w:rsidRPr="00007B4A">
        <w:rPr>
          <w:rFonts w:ascii="Century Gothic" w:hAnsi="Century Gothic"/>
          <w:sz w:val="20"/>
        </w:rPr>
        <w:t>:00P</w:t>
      </w:r>
      <w:r w:rsidRPr="00007B4A">
        <w:rPr>
          <w:rFonts w:ascii="Century Gothic" w:hAnsi="Century Gothic"/>
          <w:sz w:val="20"/>
        </w:rPr>
        <w:tab/>
      </w:r>
      <w:r w:rsidR="008C73D6" w:rsidRPr="00007B4A">
        <w:rPr>
          <w:rFonts w:ascii="Century Gothic" w:hAnsi="Century Gothic"/>
          <w:sz w:val="20"/>
        </w:rPr>
        <w:tab/>
      </w:r>
      <w:r w:rsidR="004B4303">
        <w:rPr>
          <w:rFonts w:ascii="Century Gothic" w:hAnsi="Century Gothic"/>
          <w:sz w:val="20"/>
        </w:rPr>
        <w:t>Q &amp; A</w:t>
      </w:r>
    </w:p>
    <w:p w14:paraId="376AF264" w14:textId="2299580A" w:rsidR="00D34B72" w:rsidRPr="00007B4A" w:rsidRDefault="00D34B72" w:rsidP="00D34B72">
      <w:pPr>
        <w:spacing w:after="0" w:line="240" w:lineRule="auto"/>
        <w:rPr>
          <w:rFonts w:ascii="Century Gothic" w:hAnsi="Century Gothic"/>
          <w:sz w:val="20"/>
        </w:rPr>
      </w:pPr>
    </w:p>
    <w:p w14:paraId="0B9D61C1" w14:textId="4C15E348" w:rsidR="001B4AC1" w:rsidRDefault="004B4303" w:rsidP="00D34B72">
      <w:pPr>
        <w:spacing w:after="0" w:line="240" w:lineRule="auto"/>
        <w:rPr>
          <w:rFonts w:ascii="Century Gothic" w:hAnsi="Century Gothic"/>
          <w:sz w:val="20"/>
        </w:rPr>
      </w:pPr>
      <w:r>
        <w:rPr>
          <w:rFonts w:ascii="Century Gothic" w:hAnsi="Century Gothic"/>
          <w:sz w:val="20"/>
        </w:rPr>
        <w:t>12:00</w:t>
      </w:r>
      <w:r w:rsidR="008C73D6" w:rsidRPr="00007B4A">
        <w:rPr>
          <w:rFonts w:ascii="Century Gothic" w:hAnsi="Century Gothic"/>
          <w:sz w:val="20"/>
        </w:rPr>
        <w:t xml:space="preserve"> </w:t>
      </w:r>
      <w:r w:rsidR="001B4AC1">
        <w:rPr>
          <w:rFonts w:ascii="Century Gothic" w:hAnsi="Century Gothic"/>
          <w:sz w:val="20"/>
        </w:rPr>
        <w:t>–</w:t>
      </w:r>
      <w:r w:rsidR="008C73D6" w:rsidRPr="00007B4A">
        <w:rPr>
          <w:rFonts w:ascii="Century Gothic" w:hAnsi="Century Gothic"/>
          <w:sz w:val="20"/>
        </w:rPr>
        <w:t xml:space="preserve"> </w:t>
      </w:r>
      <w:r>
        <w:rPr>
          <w:rFonts w:ascii="Century Gothic" w:hAnsi="Century Gothic"/>
          <w:sz w:val="20"/>
        </w:rPr>
        <w:t>1</w:t>
      </w:r>
      <w:r w:rsidR="001B4AC1">
        <w:rPr>
          <w:rFonts w:ascii="Century Gothic" w:hAnsi="Century Gothic"/>
          <w:sz w:val="20"/>
        </w:rPr>
        <w:t>:15P</w:t>
      </w:r>
      <w:r w:rsidR="001B4AC1">
        <w:rPr>
          <w:rFonts w:ascii="Century Gothic" w:hAnsi="Century Gothic"/>
          <w:sz w:val="20"/>
        </w:rPr>
        <w:tab/>
      </w:r>
      <w:r w:rsidR="001B4AC1">
        <w:rPr>
          <w:rFonts w:ascii="Century Gothic" w:hAnsi="Century Gothic"/>
          <w:sz w:val="20"/>
        </w:rPr>
        <w:tab/>
      </w:r>
      <w:r>
        <w:rPr>
          <w:rFonts w:ascii="Century Gothic" w:hAnsi="Century Gothic"/>
          <w:sz w:val="20"/>
        </w:rPr>
        <w:t>Lunch and Exhibits</w:t>
      </w:r>
      <w:r w:rsidR="001B4AC1">
        <w:rPr>
          <w:rFonts w:ascii="Century Gothic" w:hAnsi="Century Gothic"/>
          <w:sz w:val="20"/>
        </w:rPr>
        <w:t xml:space="preserve"> </w:t>
      </w:r>
    </w:p>
    <w:p w14:paraId="5DAAD7FA" w14:textId="77777777" w:rsidR="001B4AC1" w:rsidRDefault="001B4AC1" w:rsidP="00D34B72">
      <w:pPr>
        <w:spacing w:after="0" w:line="240" w:lineRule="auto"/>
        <w:rPr>
          <w:rFonts w:ascii="Century Gothic" w:hAnsi="Century Gothic"/>
          <w:sz w:val="20"/>
        </w:rPr>
      </w:pPr>
    </w:p>
    <w:p w14:paraId="1CE1C7D0" w14:textId="28493755" w:rsidR="00D34B72" w:rsidRDefault="00CE5057" w:rsidP="00D34B72">
      <w:pPr>
        <w:spacing w:after="0" w:line="240" w:lineRule="auto"/>
        <w:rPr>
          <w:rFonts w:ascii="Century Gothic" w:hAnsi="Century Gothic"/>
          <w:sz w:val="20"/>
        </w:rPr>
      </w:pPr>
      <w:r>
        <w:rPr>
          <w:rFonts w:ascii="Century Gothic" w:hAnsi="Century Gothic"/>
          <w:sz w:val="20"/>
        </w:rPr>
        <w:t>1:</w:t>
      </w:r>
      <w:r w:rsidR="001B4AC1">
        <w:rPr>
          <w:rFonts w:ascii="Century Gothic" w:hAnsi="Century Gothic"/>
          <w:sz w:val="20"/>
        </w:rPr>
        <w:t xml:space="preserve">15 </w:t>
      </w:r>
      <w:r>
        <w:rPr>
          <w:rFonts w:ascii="Century Gothic" w:hAnsi="Century Gothic"/>
          <w:sz w:val="20"/>
        </w:rPr>
        <w:t>–</w:t>
      </w:r>
      <w:r w:rsidR="001B4AC1">
        <w:rPr>
          <w:rFonts w:ascii="Century Gothic" w:hAnsi="Century Gothic"/>
          <w:sz w:val="20"/>
        </w:rPr>
        <w:t xml:space="preserve"> </w:t>
      </w:r>
      <w:r>
        <w:rPr>
          <w:rFonts w:ascii="Century Gothic" w:hAnsi="Century Gothic"/>
          <w:sz w:val="20"/>
        </w:rPr>
        <w:t>2:05</w:t>
      </w:r>
      <w:r w:rsidR="00D34B72" w:rsidRPr="00007B4A">
        <w:rPr>
          <w:rFonts w:ascii="Century Gothic" w:hAnsi="Century Gothic"/>
          <w:sz w:val="20"/>
        </w:rPr>
        <w:t xml:space="preserve">P </w:t>
      </w:r>
      <w:r w:rsidR="00D34B72" w:rsidRPr="00007B4A">
        <w:rPr>
          <w:rFonts w:ascii="Century Gothic" w:hAnsi="Century Gothic"/>
          <w:sz w:val="20"/>
        </w:rPr>
        <w:tab/>
      </w:r>
      <w:r w:rsidR="008C73D6" w:rsidRPr="00007B4A">
        <w:rPr>
          <w:rFonts w:ascii="Century Gothic" w:hAnsi="Century Gothic"/>
          <w:sz w:val="20"/>
        </w:rPr>
        <w:tab/>
      </w:r>
      <w:r w:rsidR="00641683">
        <w:rPr>
          <w:rFonts w:ascii="Century Gothic" w:hAnsi="Century Gothic"/>
          <w:sz w:val="20"/>
        </w:rPr>
        <w:t xml:space="preserve">NAVA in Neonates- What Are the Data </w:t>
      </w:r>
    </w:p>
    <w:p w14:paraId="2837E566" w14:textId="10EDD7B0" w:rsidR="00CE5057" w:rsidRDefault="00CE5057" w:rsidP="00D34B72">
      <w:pPr>
        <w:spacing w:after="0" w:line="240" w:lineRule="auto"/>
        <w:rPr>
          <w:rFonts w:ascii="Century Gothic" w:hAnsi="Century Gothic"/>
          <w:sz w:val="20"/>
        </w:rPr>
      </w:pPr>
      <w:r>
        <w:rPr>
          <w:rFonts w:ascii="Century Gothic" w:hAnsi="Century Gothic"/>
          <w:sz w:val="20"/>
        </w:rPr>
        <w:tab/>
      </w:r>
      <w:r>
        <w:rPr>
          <w:rFonts w:ascii="Century Gothic" w:hAnsi="Century Gothic"/>
          <w:sz w:val="20"/>
        </w:rPr>
        <w:tab/>
      </w:r>
      <w:r>
        <w:rPr>
          <w:rFonts w:ascii="Century Gothic" w:hAnsi="Century Gothic"/>
          <w:sz w:val="20"/>
        </w:rPr>
        <w:tab/>
      </w:r>
      <w:r w:rsidR="00641683">
        <w:rPr>
          <w:rFonts w:ascii="Century Gothic" w:hAnsi="Century Gothic"/>
          <w:sz w:val="20"/>
        </w:rPr>
        <w:t>Howard Stein</w:t>
      </w:r>
      <w:r w:rsidR="0089774E">
        <w:rPr>
          <w:rFonts w:ascii="Century Gothic" w:hAnsi="Century Gothic"/>
          <w:sz w:val="20"/>
        </w:rPr>
        <w:t>, MD</w:t>
      </w:r>
    </w:p>
    <w:p w14:paraId="090CC6C8" w14:textId="77777777" w:rsidR="002708BC" w:rsidRDefault="002708BC" w:rsidP="00D34B72">
      <w:pPr>
        <w:spacing w:after="0" w:line="240" w:lineRule="auto"/>
        <w:rPr>
          <w:rFonts w:ascii="Century Gothic" w:hAnsi="Century Gothic"/>
          <w:sz w:val="20"/>
        </w:rPr>
      </w:pPr>
    </w:p>
    <w:p w14:paraId="65A66172" w14:textId="77777777" w:rsidR="00405BA4" w:rsidRDefault="00CE5057" w:rsidP="00405BA4">
      <w:pPr>
        <w:spacing w:after="0" w:line="240" w:lineRule="auto"/>
        <w:ind w:left="1440" w:hanging="1440"/>
        <w:rPr>
          <w:rFonts w:ascii="Century Gothic" w:hAnsi="Century Gothic"/>
          <w:sz w:val="20"/>
        </w:rPr>
      </w:pPr>
      <w:r>
        <w:rPr>
          <w:rFonts w:ascii="Century Gothic" w:hAnsi="Century Gothic"/>
          <w:sz w:val="20"/>
        </w:rPr>
        <w:t>2:05 – 2:55P</w:t>
      </w:r>
      <w:r>
        <w:rPr>
          <w:rFonts w:ascii="Century Gothic" w:hAnsi="Century Gothic"/>
          <w:sz w:val="20"/>
        </w:rPr>
        <w:tab/>
      </w:r>
      <w:r w:rsidR="002708BC">
        <w:rPr>
          <w:rFonts w:ascii="Century Gothic" w:hAnsi="Century Gothic"/>
          <w:sz w:val="20"/>
        </w:rPr>
        <w:tab/>
      </w:r>
      <w:r w:rsidR="00405BA4">
        <w:rPr>
          <w:rFonts w:ascii="Century Gothic" w:hAnsi="Century Gothic"/>
          <w:sz w:val="20"/>
        </w:rPr>
        <w:t>Neonatal Gastroesophageal Reflux Disease</w:t>
      </w:r>
    </w:p>
    <w:p w14:paraId="3AF53266" w14:textId="77777777" w:rsidR="00405BA4" w:rsidRPr="00007B4A" w:rsidRDefault="00405BA4" w:rsidP="00405BA4">
      <w:pPr>
        <w:spacing w:after="0" w:line="240" w:lineRule="auto"/>
        <w:ind w:left="1440" w:hanging="1440"/>
        <w:rPr>
          <w:rFonts w:ascii="Century Gothic" w:hAnsi="Century Gothic"/>
          <w:sz w:val="20"/>
        </w:rPr>
      </w:pPr>
      <w:r>
        <w:rPr>
          <w:rFonts w:ascii="Century Gothic" w:hAnsi="Century Gothic"/>
          <w:sz w:val="20"/>
        </w:rPr>
        <w:tab/>
      </w:r>
      <w:r>
        <w:rPr>
          <w:rFonts w:ascii="Century Gothic" w:hAnsi="Century Gothic"/>
          <w:sz w:val="20"/>
        </w:rPr>
        <w:tab/>
        <w:t>Sudarshan Jadcherla, MD</w:t>
      </w:r>
    </w:p>
    <w:p w14:paraId="12767752" w14:textId="6B9B40AE" w:rsidR="002708BC" w:rsidRDefault="002708BC" w:rsidP="00405BA4">
      <w:pPr>
        <w:spacing w:after="0" w:line="240" w:lineRule="auto"/>
        <w:rPr>
          <w:rFonts w:ascii="Century Gothic" w:hAnsi="Century Gothic"/>
          <w:sz w:val="20"/>
        </w:rPr>
      </w:pPr>
    </w:p>
    <w:p w14:paraId="68018A14" w14:textId="4092514A" w:rsidR="002708BC" w:rsidRDefault="002708BC" w:rsidP="00D34B72">
      <w:pPr>
        <w:spacing w:after="0" w:line="240" w:lineRule="auto"/>
        <w:rPr>
          <w:rFonts w:ascii="Century Gothic" w:hAnsi="Century Gothic"/>
          <w:sz w:val="20"/>
        </w:rPr>
      </w:pPr>
    </w:p>
    <w:p w14:paraId="73D65F18" w14:textId="77777777" w:rsidR="004D2942" w:rsidRDefault="002708BC" w:rsidP="00D34B72">
      <w:pPr>
        <w:spacing w:after="0" w:line="240" w:lineRule="auto"/>
        <w:rPr>
          <w:rFonts w:ascii="Century Gothic" w:hAnsi="Century Gothic"/>
          <w:sz w:val="20"/>
        </w:rPr>
      </w:pPr>
      <w:r>
        <w:rPr>
          <w:rFonts w:ascii="Century Gothic" w:hAnsi="Century Gothic"/>
          <w:sz w:val="20"/>
        </w:rPr>
        <w:t>2:55 – 3:10P</w:t>
      </w:r>
      <w:r>
        <w:rPr>
          <w:rFonts w:ascii="Century Gothic" w:hAnsi="Century Gothic"/>
          <w:sz w:val="20"/>
        </w:rPr>
        <w:tab/>
      </w:r>
      <w:r>
        <w:rPr>
          <w:rFonts w:ascii="Century Gothic" w:hAnsi="Century Gothic"/>
          <w:sz w:val="20"/>
        </w:rPr>
        <w:tab/>
      </w:r>
      <w:r w:rsidR="004D2942">
        <w:rPr>
          <w:rFonts w:ascii="Century Gothic" w:hAnsi="Century Gothic"/>
          <w:sz w:val="20"/>
        </w:rPr>
        <w:t>Exhibits and Break</w:t>
      </w:r>
    </w:p>
    <w:p w14:paraId="7B6F75BB" w14:textId="614342C1" w:rsidR="004D2942" w:rsidRDefault="004D2942" w:rsidP="00D34B72">
      <w:pPr>
        <w:spacing w:after="0" w:line="240" w:lineRule="auto"/>
        <w:rPr>
          <w:rFonts w:ascii="Century Gothic" w:hAnsi="Century Gothic"/>
          <w:sz w:val="20"/>
        </w:rPr>
      </w:pPr>
    </w:p>
    <w:p w14:paraId="7B60CAC8" w14:textId="0D18DA43" w:rsidR="002D3FA9" w:rsidRDefault="004D2942" w:rsidP="00D34B72">
      <w:pPr>
        <w:spacing w:after="0" w:line="240" w:lineRule="auto"/>
        <w:rPr>
          <w:rFonts w:ascii="Century Gothic" w:hAnsi="Century Gothic"/>
          <w:sz w:val="20"/>
        </w:rPr>
      </w:pPr>
      <w:r>
        <w:rPr>
          <w:rFonts w:ascii="Century Gothic" w:hAnsi="Century Gothic"/>
          <w:sz w:val="20"/>
        </w:rPr>
        <w:t>3:10 – 4:00P</w:t>
      </w:r>
      <w:r>
        <w:rPr>
          <w:rFonts w:ascii="Century Gothic" w:hAnsi="Century Gothic"/>
          <w:sz w:val="20"/>
        </w:rPr>
        <w:tab/>
      </w:r>
      <w:r>
        <w:rPr>
          <w:rFonts w:ascii="Century Gothic" w:hAnsi="Century Gothic"/>
          <w:sz w:val="20"/>
        </w:rPr>
        <w:tab/>
      </w:r>
      <w:r w:rsidR="0089774E">
        <w:rPr>
          <w:rFonts w:ascii="Century Gothic" w:hAnsi="Century Gothic"/>
          <w:sz w:val="20"/>
        </w:rPr>
        <w:t>Drugs and Chest Compressions in Neonatal Resuscitation</w:t>
      </w:r>
    </w:p>
    <w:p w14:paraId="00257FA2" w14:textId="555E6A8B" w:rsidR="002D3FA9" w:rsidRDefault="002D3FA9" w:rsidP="00D34B72">
      <w:pPr>
        <w:spacing w:after="0" w:line="240" w:lineRule="auto"/>
        <w:rPr>
          <w:rFonts w:ascii="Century Gothic" w:hAnsi="Century Gothic"/>
          <w:sz w:val="20"/>
        </w:rPr>
      </w:pPr>
      <w:r>
        <w:rPr>
          <w:rFonts w:ascii="Century Gothic" w:hAnsi="Century Gothic"/>
          <w:sz w:val="20"/>
        </w:rPr>
        <w:tab/>
      </w:r>
      <w:r>
        <w:rPr>
          <w:rFonts w:ascii="Century Gothic" w:hAnsi="Century Gothic"/>
          <w:sz w:val="20"/>
        </w:rPr>
        <w:tab/>
      </w:r>
      <w:r>
        <w:rPr>
          <w:rFonts w:ascii="Century Gothic" w:hAnsi="Century Gothic"/>
          <w:sz w:val="20"/>
        </w:rPr>
        <w:tab/>
      </w:r>
      <w:r w:rsidR="0089774E">
        <w:rPr>
          <w:rFonts w:ascii="Century Gothic" w:hAnsi="Century Gothic"/>
          <w:sz w:val="20"/>
        </w:rPr>
        <w:t>Myra Wyckoff, MD</w:t>
      </w:r>
    </w:p>
    <w:p w14:paraId="16B866BB" w14:textId="4E20BCA4" w:rsidR="00C61C3F" w:rsidRDefault="00C61C3F" w:rsidP="00D34B72">
      <w:pPr>
        <w:spacing w:after="0" w:line="240" w:lineRule="auto"/>
        <w:rPr>
          <w:rFonts w:ascii="Century Gothic" w:hAnsi="Century Gothic"/>
          <w:sz w:val="20"/>
        </w:rPr>
      </w:pPr>
    </w:p>
    <w:p w14:paraId="0C572C0B" w14:textId="19F7050B" w:rsidR="00C61C3F" w:rsidRDefault="00C61C3F" w:rsidP="00D34B72">
      <w:pPr>
        <w:spacing w:after="0" w:line="240" w:lineRule="auto"/>
        <w:rPr>
          <w:rFonts w:ascii="Century Gothic" w:hAnsi="Century Gothic"/>
          <w:sz w:val="20"/>
        </w:rPr>
      </w:pPr>
      <w:r>
        <w:rPr>
          <w:rFonts w:ascii="Century Gothic" w:hAnsi="Century Gothic"/>
          <w:sz w:val="20"/>
        </w:rPr>
        <w:t>4:00 – 4:50P</w:t>
      </w:r>
      <w:r>
        <w:rPr>
          <w:rFonts w:ascii="Century Gothic" w:hAnsi="Century Gothic"/>
          <w:sz w:val="20"/>
        </w:rPr>
        <w:tab/>
      </w:r>
      <w:r>
        <w:rPr>
          <w:rFonts w:ascii="Century Gothic" w:hAnsi="Century Gothic"/>
          <w:sz w:val="20"/>
        </w:rPr>
        <w:tab/>
      </w:r>
      <w:r w:rsidR="0089774E">
        <w:rPr>
          <w:rFonts w:ascii="Century Gothic" w:hAnsi="Century Gothic"/>
          <w:sz w:val="20"/>
        </w:rPr>
        <w:t>Pathologic Hypoglycemia- Screening and Management in the Nursery</w:t>
      </w:r>
    </w:p>
    <w:p w14:paraId="70A579D5" w14:textId="6C1A63C1" w:rsidR="00C61C3F" w:rsidRDefault="00C61C3F" w:rsidP="00D34B72">
      <w:pPr>
        <w:spacing w:after="0" w:line="240" w:lineRule="auto"/>
        <w:rPr>
          <w:rFonts w:ascii="Century Gothic" w:hAnsi="Century Gothic"/>
          <w:sz w:val="20"/>
        </w:rPr>
      </w:pPr>
      <w:r>
        <w:rPr>
          <w:rFonts w:ascii="Century Gothic" w:hAnsi="Century Gothic"/>
          <w:sz w:val="20"/>
        </w:rPr>
        <w:tab/>
      </w:r>
      <w:r>
        <w:rPr>
          <w:rFonts w:ascii="Century Gothic" w:hAnsi="Century Gothic"/>
          <w:sz w:val="20"/>
        </w:rPr>
        <w:tab/>
      </w:r>
      <w:r>
        <w:rPr>
          <w:rFonts w:ascii="Century Gothic" w:hAnsi="Century Gothic"/>
          <w:sz w:val="20"/>
        </w:rPr>
        <w:tab/>
      </w:r>
      <w:r w:rsidR="0089774E">
        <w:rPr>
          <w:rFonts w:ascii="Century Gothic" w:hAnsi="Century Gothic"/>
          <w:sz w:val="20"/>
        </w:rPr>
        <w:t>Paul Thornton, MB</w:t>
      </w:r>
      <w:r>
        <w:rPr>
          <w:rFonts w:ascii="Century Gothic" w:hAnsi="Century Gothic"/>
          <w:sz w:val="20"/>
        </w:rPr>
        <w:tab/>
      </w:r>
      <w:r>
        <w:rPr>
          <w:rFonts w:ascii="Century Gothic" w:hAnsi="Century Gothic"/>
          <w:sz w:val="20"/>
        </w:rPr>
        <w:tab/>
      </w:r>
    </w:p>
    <w:p w14:paraId="0190146D" w14:textId="52AB0D50" w:rsidR="002D3FA9" w:rsidRDefault="002D3FA9" w:rsidP="00D34B72">
      <w:pPr>
        <w:spacing w:after="0" w:line="240" w:lineRule="auto"/>
        <w:rPr>
          <w:rFonts w:ascii="Century Gothic" w:hAnsi="Century Gothic"/>
          <w:sz w:val="20"/>
        </w:rPr>
      </w:pPr>
    </w:p>
    <w:p w14:paraId="62DE4649" w14:textId="7ACBB351" w:rsidR="002D3FA9" w:rsidRDefault="002D3FA9" w:rsidP="00D34B72">
      <w:pPr>
        <w:spacing w:after="0" w:line="240" w:lineRule="auto"/>
        <w:rPr>
          <w:rFonts w:ascii="Century Gothic" w:hAnsi="Century Gothic"/>
          <w:sz w:val="20"/>
        </w:rPr>
      </w:pPr>
      <w:r>
        <w:rPr>
          <w:rFonts w:ascii="Century Gothic" w:hAnsi="Century Gothic"/>
          <w:sz w:val="20"/>
        </w:rPr>
        <w:t>4:</w:t>
      </w:r>
      <w:r w:rsidR="00C61C3F">
        <w:rPr>
          <w:rFonts w:ascii="Century Gothic" w:hAnsi="Century Gothic"/>
          <w:sz w:val="20"/>
        </w:rPr>
        <w:t>5</w:t>
      </w:r>
      <w:r>
        <w:rPr>
          <w:rFonts w:ascii="Century Gothic" w:hAnsi="Century Gothic"/>
          <w:sz w:val="20"/>
        </w:rPr>
        <w:t xml:space="preserve">0 – </w:t>
      </w:r>
      <w:r w:rsidR="00C61C3F">
        <w:rPr>
          <w:rFonts w:ascii="Century Gothic" w:hAnsi="Century Gothic"/>
          <w:sz w:val="20"/>
        </w:rPr>
        <w:t>5</w:t>
      </w:r>
      <w:r>
        <w:rPr>
          <w:rFonts w:ascii="Century Gothic" w:hAnsi="Century Gothic"/>
          <w:sz w:val="20"/>
        </w:rPr>
        <w:t>:1</w:t>
      </w:r>
      <w:r w:rsidR="00C61C3F">
        <w:rPr>
          <w:rFonts w:ascii="Century Gothic" w:hAnsi="Century Gothic"/>
          <w:sz w:val="20"/>
        </w:rPr>
        <w:t>0</w:t>
      </w:r>
      <w:r>
        <w:rPr>
          <w:rFonts w:ascii="Century Gothic" w:hAnsi="Century Gothic"/>
          <w:sz w:val="20"/>
        </w:rPr>
        <w:t>P</w:t>
      </w:r>
      <w:r>
        <w:rPr>
          <w:rFonts w:ascii="Century Gothic" w:hAnsi="Century Gothic"/>
          <w:sz w:val="20"/>
        </w:rPr>
        <w:tab/>
      </w:r>
      <w:r>
        <w:rPr>
          <w:rFonts w:ascii="Century Gothic" w:hAnsi="Century Gothic"/>
          <w:sz w:val="20"/>
        </w:rPr>
        <w:tab/>
        <w:t>Panel Discussion</w:t>
      </w:r>
    </w:p>
    <w:p w14:paraId="712159BE" w14:textId="77777777" w:rsidR="002D3FA9" w:rsidRDefault="002D3FA9" w:rsidP="00D34B72">
      <w:pPr>
        <w:spacing w:after="0" w:line="240" w:lineRule="auto"/>
        <w:rPr>
          <w:rFonts w:ascii="Century Gothic" w:hAnsi="Century Gothic"/>
          <w:sz w:val="20"/>
        </w:rPr>
      </w:pPr>
    </w:p>
    <w:p w14:paraId="2AB016A1" w14:textId="256DD34D" w:rsidR="00CE5057" w:rsidRDefault="008C48DE" w:rsidP="00D34B72">
      <w:pPr>
        <w:spacing w:after="0" w:line="240" w:lineRule="auto"/>
        <w:rPr>
          <w:rFonts w:ascii="Century Gothic" w:hAnsi="Century Gothic"/>
          <w:sz w:val="20"/>
        </w:rPr>
      </w:pPr>
      <w:r>
        <w:rPr>
          <w:rFonts w:ascii="Century Gothic" w:hAnsi="Century Gothic"/>
          <w:sz w:val="20"/>
        </w:rPr>
        <w:t>5</w:t>
      </w:r>
      <w:r w:rsidR="002D3FA9">
        <w:rPr>
          <w:rFonts w:ascii="Century Gothic" w:hAnsi="Century Gothic"/>
          <w:sz w:val="20"/>
        </w:rPr>
        <w:t>:15P</w:t>
      </w:r>
      <w:r w:rsidR="002D3FA9">
        <w:rPr>
          <w:rFonts w:ascii="Century Gothic" w:hAnsi="Century Gothic"/>
          <w:sz w:val="20"/>
        </w:rPr>
        <w:tab/>
      </w:r>
      <w:r w:rsidR="002D3FA9">
        <w:rPr>
          <w:rFonts w:ascii="Century Gothic" w:hAnsi="Century Gothic"/>
          <w:sz w:val="20"/>
        </w:rPr>
        <w:tab/>
      </w:r>
      <w:r w:rsidR="002D3FA9">
        <w:rPr>
          <w:rFonts w:ascii="Century Gothic" w:hAnsi="Century Gothic"/>
          <w:sz w:val="20"/>
        </w:rPr>
        <w:tab/>
        <w:t>Meeting Adjourned</w:t>
      </w:r>
      <w:r w:rsidR="00CE5057">
        <w:rPr>
          <w:rFonts w:ascii="Century Gothic" w:hAnsi="Century Gothic"/>
          <w:sz w:val="20"/>
        </w:rPr>
        <w:tab/>
      </w:r>
    </w:p>
    <w:p w14:paraId="015005DF" w14:textId="75FDE7C4" w:rsidR="008C48DE" w:rsidRDefault="008C48DE" w:rsidP="00D34B72">
      <w:pPr>
        <w:spacing w:after="0" w:line="240" w:lineRule="auto"/>
        <w:rPr>
          <w:rFonts w:ascii="Century Gothic" w:hAnsi="Century Gothic"/>
          <w:sz w:val="20"/>
        </w:rPr>
      </w:pPr>
    </w:p>
    <w:p w14:paraId="28B14D68" w14:textId="34F34FE5" w:rsidR="008C48DE" w:rsidRDefault="008C48DE" w:rsidP="00D34B72">
      <w:pPr>
        <w:spacing w:after="0" w:line="240" w:lineRule="auto"/>
        <w:rPr>
          <w:rFonts w:ascii="Century Gothic" w:hAnsi="Century Gothic"/>
          <w:sz w:val="20"/>
        </w:rPr>
      </w:pPr>
    </w:p>
    <w:p w14:paraId="754CD81C" w14:textId="0A1ABACE" w:rsidR="008C48DE" w:rsidRDefault="008C48DE" w:rsidP="00D34B72">
      <w:pPr>
        <w:spacing w:after="0" w:line="240" w:lineRule="auto"/>
        <w:rPr>
          <w:rFonts w:ascii="Century Gothic" w:hAnsi="Century Gothic"/>
          <w:sz w:val="20"/>
        </w:rPr>
      </w:pPr>
    </w:p>
    <w:p w14:paraId="77581BDD" w14:textId="6F6F0F61" w:rsidR="008C48DE" w:rsidRDefault="008C48DE" w:rsidP="00D34B72">
      <w:pPr>
        <w:spacing w:after="0" w:line="240" w:lineRule="auto"/>
        <w:rPr>
          <w:rFonts w:ascii="Century Gothic" w:hAnsi="Century Gothic"/>
          <w:sz w:val="20"/>
        </w:rPr>
      </w:pPr>
    </w:p>
    <w:p w14:paraId="783FD023" w14:textId="1DD5CF79" w:rsidR="001857F4" w:rsidRDefault="001857F4" w:rsidP="00D34B72">
      <w:pPr>
        <w:spacing w:after="0" w:line="240" w:lineRule="auto"/>
        <w:rPr>
          <w:rFonts w:ascii="Century Gothic" w:hAnsi="Century Gothic"/>
          <w:sz w:val="20"/>
        </w:rPr>
      </w:pPr>
    </w:p>
    <w:p w14:paraId="589E4DEF" w14:textId="4AFE8551" w:rsidR="001857F4" w:rsidRDefault="001857F4" w:rsidP="00D34B72">
      <w:pPr>
        <w:spacing w:after="0" w:line="240" w:lineRule="auto"/>
        <w:rPr>
          <w:rFonts w:ascii="Century Gothic" w:hAnsi="Century Gothic"/>
          <w:sz w:val="20"/>
        </w:rPr>
      </w:pPr>
    </w:p>
    <w:p w14:paraId="1B86DEAF" w14:textId="01A4CC78" w:rsidR="001857F4" w:rsidRDefault="001857F4" w:rsidP="00D34B72">
      <w:pPr>
        <w:spacing w:after="0" w:line="240" w:lineRule="auto"/>
        <w:rPr>
          <w:rFonts w:ascii="Century Gothic" w:hAnsi="Century Gothic"/>
          <w:sz w:val="20"/>
        </w:rPr>
      </w:pPr>
    </w:p>
    <w:p w14:paraId="0F7053CE" w14:textId="7F29FD15" w:rsidR="001857F4" w:rsidRDefault="001857F4" w:rsidP="00D34B72">
      <w:pPr>
        <w:spacing w:after="0" w:line="240" w:lineRule="auto"/>
        <w:rPr>
          <w:rFonts w:ascii="Century Gothic" w:hAnsi="Century Gothic"/>
          <w:sz w:val="20"/>
        </w:rPr>
      </w:pPr>
    </w:p>
    <w:p w14:paraId="6AE5E5AC" w14:textId="45209C20" w:rsidR="001857F4" w:rsidRDefault="001857F4" w:rsidP="00D34B72">
      <w:pPr>
        <w:spacing w:after="0" w:line="240" w:lineRule="auto"/>
        <w:rPr>
          <w:rFonts w:ascii="Century Gothic" w:hAnsi="Century Gothic"/>
          <w:sz w:val="20"/>
        </w:rPr>
      </w:pPr>
    </w:p>
    <w:p w14:paraId="3AE5A746" w14:textId="6170B81C" w:rsidR="001857F4" w:rsidRDefault="001857F4" w:rsidP="00D34B72">
      <w:pPr>
        <w:spacing w:after="0" w:line="240" w:lineRule="auto"/>
        <w:rPr>
          <w:rFonts w:ascii="Century Gothic" w:hAnsi="Century Gothic"/>
          <w:sz w:val="20"/>
        </w:rPr>
      </w:pPr>
    </w:p>
    <w:p w14:paraId="04BBD652" w14:textId="767B3B4D" w:rsidR="004929A3" w:rsidRDefault="00C3255F" w:rsidP="00D34B72">
      <w:pPr>
        <w:spacing w:after="0" w:line="240" w:lineRule="auto"/>
        <w:rPr>
          <w:rFonts w:ascii="Century Gothic" w:hAnsi="Century Gothic"/>
          <w:b/>
          <w:sz w:val="20"/>
        </w:rPr>
      </w:pPr>
      <w:r w:rsidRPr="00810FF0">
        <w:rPr>
          <w:b/>
          <w:noProof/>
          <w:sz w:val="20"/>
        </w:rPr>
        <mc:AlternateContent>
          <mc:Choice Requires="wpg">
            <w:drawing>
              <wp:anchor distT="0" distB="0" distL="114300" distR="114300" simplePos="0" relativeHeight="251694080" behindDoc="1" locked="0" layoutInCell="1" allowOverlap="1" wp14:anchorId="44B45B2B" wp14:editId="04232A0F">
                <wp:simplePos x="0" y="0"/>
                <wp:positionH relativeFrom="margin">
                  <wp:posOffset>-619125</wp:posOffset>
                </wp:positionH>
                <wp:positionV relativeFrom="paragraph">
                  <wp:posOffset>-109855</wp:posOffset>
                </wp:positionV>
                <wp:extent cx="6857365" cy="9553575"/>
                <wp:effectExtent l="0" t="0" r="19685" b="28575"/>
                <wp:wrapNone/>
                <wp:docPr id="31" name="Group 31"/>
                <wp:cNvGraphicFramePr/>
                <a:graphic xmlns:a="http://schemas.openxmlformats.org/drawingml/2006/main">
                  <a:graphicData uri="http://schemas.microsoft.com/office/word/2010/wordprocessingGroup">
                    <wpg:wgp>
                      <wpg:cNvGrpSpPr/>
                      <wpg:grpSpPr>
                        <a:xfrm>
                          <a:off x="0" y="0"/>
                          <a:ext cx="6857365" cy="9553575"/>
                          <a:chOff x="0" y="-6350"/>
                          <a:chExt cx="6858000" cy="9144000"/>
                        </a:xfrm>
                      </wpg:grpSpPr>
                      <wps:wsp>
                        <wps:cNvPr id="32" name="Rectangle 32"/>
                        <wps:cNvSpPr/>
                        <wps:spPr>
                          <a:xfrm>
                            <a:off x="0" y="-6350"/>
                            <a:ext cx="6858000" cy="9144000"/>
                          </a:xfrm>
                          <a:prstGeom prst="rect">
                            <a:avLst/>
                          </a:prstGeom>
                          <a:noFill/>
                          <a:ln w="9525" cap="flat" cmpd="sng" algn="ctr">
                            <a:solidFill>
                              <a:srgbClr val="0B266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Rectangle 33"/>
                        <wps:cNvSpPr/>
                        <wps:spPr>
                          <a:xfrm>
                            <a:off x="0" y="8909050"/>
                            <a:ext cx="6858000" cy="228600"/>
                          </a:xfrm>
                          <a:prstGeom prst="rect">
                            <a:avLst/>
                          </a:prstGeom>
                          <a:solidFill>
                            <a:srgbClr val="0B2661"/>
                          </a:solidFill>
                          <a:ln w="9525" cap="flat" cmpd="sng" algn="ctr">
                            <a:noFill/>
                            <a:prstDash val="solid"/>
                          </a:ln>
                          <a:effectLst/>
                          <a:extLst>
                            <a:ext uri="{FAA26D3D-D897-4be2-8F04-BA451C77F1D7}">
                              <ma14:placeholderFlag xmlns="" xmlns:ma14="http://schemas.microsoft.com/office/mac/drawingml/2011/main" xmlns:w="http://schemas.openxmlformats.org/wordprocessingml/2006/main" xmlns:w10="urn:schemas-microsoft-com:office:word" xmlns:v="urn:schemas-microsoft-com:vml" xmlns:o="urn:schemas-microsoft-com:office:office"/>
                            </a:ext>
                          </a:ex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A9AB360" id="Group 31" o:spid="_x0000_s1026" style="position:absolute;margin-left:-48.75pt;margin-top:-8.65pt;width:539.95pt;height:752.25pt;z-index:-251622400;mso-position-horizontal-relative:margin" coordorigin=",-63" coordsize="68580,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">
                <v:rect id="Rectangle 32" o:spid="_x0000_s1027" style="position:absolute;top:-63;width:68580;height:914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" filled="f" strokecolor="#0b2661"/>
                <v:rect id="Rectangle 33" o:spid="_x0000_s1028" style="position:absolute;top:89090;width:68580;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" fillcolor="#0b2661" stroked="f"/>
                <w10:wrap anchorx="margin"/>
              </v:group>
            </w:pict>
          </mc:Fallback>
        </mc:AlternateContent>
      </w:r>
    </w:p>
    <w:p w14:paraId="3A1AC9CC" w14:textId="4147EBC0" w:rsidR="0012450D" w:rsidRDefault="0012450D" w:rsidP="00D34B72">
      <w:pPr>
        <w:spacing w:after="0" w:line="240" w:lineRule="auto"/>
        <w:rPr>
          <w:rFonts w:ascii="Century Gothic" w:hAnsi="Century Gothic"/>
          <w:b/>
          <w:sz w:val="20"/>
        </w:rPr>
      </w:pPr>
    </w:p>
    <w:p w14:paraId="47B072AD" w14:textId="77777777" w:rsidR="0012450D" w:rsidRDefault="0012450D" w:rsidP="00D34B72">
      <w:pPr>
        <w:spacing w:after="0" w:line="240" w:lineRule="auto"/>
        <w:rPr>
          <w:rFonts w:ascii="Century Gothic" w:hAnsi="Century Gothic"/>
          <w:b/>
          <w:sz w:val="20"/>
        </w:rPr>
      </w:pPr>
    </w:p>
    <w:p w14:paraId="52E1FDCD" w14:textId="0BCE1E9F" w:rsidR="0012450D" w:rsidRDefault="0012450D" w:rsidP="00D34B72">
      <w:pPr>
        <w:spacing w:after="0" w:line="240" w:lineRule="auto"/>
        <w:rPr>
          <w:rFonts w:ascii="Century Gothic" w:hAnsi="Century Gothic"/>
          <w:b/>
          <w:sz w:val="20"/>
        </w:rPr>
      </w:pPr>
    </w:p>
    <w:p w14:paraId="55175E7B" w14:textId="6A09BD56" w:rsidR="00D34B72" w:rsidRPr="00007B4A" w:rsidRDefault="00D34B72" w:rsidP="00D34B72">
      <w:pPr>
        <w:spacing w:after="0" w:line="240" w:lineRule="auto"/>
        <w:rPr>
          <w:rFonts w:ascii="Century Gothic" w:hAnsi="Century Gothic"/>
          <w:sz w:val="20"/>
        </w:rPr>
      </w:pPr>
      <w:r w:rsidRPr="00007B4A">
        <w:rPr>
          <w:rFonts w:ascii="Century Gothic" w:hAnsi="Century Gothic"/>
          <w:b/>
          <w:sz w:val="20"/>
        </w:rPr>
        <w:t>Day 2</w:t>
      </w:r>
      <w:r w:rsidR="008C73D6" w:rsidRPr="00007B4A">
        <w:rPr>
          <w:rFonts w:ascii="Century Gothic" w:hAnsi="Century Gothic"/>
          <w:sz w:val="20"/>
        </w:rPr>
        <w:t xml:space="preserve">: </w:t>
      </w:r>
      <w:r w:rsidR="008C73D6" w:rsidRPr="00007B4A">
        <w:rPr>
          <w:rFonts w:ascii="Century Gothic" w:hAnsi="Century Gothic"/>
          <w:sz w:val="20"/>
        </w:rPr>
        <w:tab/>
      </w:r>
      <w:r w:rsidR="008C73D6" w:rsidRPr="00007B4A">
        <w:rPr>
          <w:rFonts w:ascii="Century Gothic" w:hAnsi="Century Gothic"/>
          <w:sz w:val="20"/>
        </w:rPr>
        <w:tab/>
      </w:r>
      <w:r w:rsidR="00007B4A">
        <w:rPr>
          <w:rFonts w:ascii="Century Gothic" w:hAnsi="Century Gothic"/>
          <w:sz w:val="20"/>
        </w:rPr>
        <w:tab/>
      </w:r>
      <w:r w:rsidR="008F1F2E">
        <w:rPr>
          <w:rFonts w:ascii="Century Gothic" w:hAnsi="Century Gothic"/>
          <w:b/>
          <w:sz w:val="20"/>
        </w:rPr>
        <w:t>Wednesday</w:t>
      </w:r>
      <w:r w:rsidRPr="00007B4A">
        <w:rPr>
          <w:rFonts w:ascii="Century Gothic" w:hAnsi="Century Gothic"/>
          <w:b/>
          <w:sz w:val="20"/>
        </w:rPr>
        <w:t xml:space="preserve">, </w:t>
      </w:r>
      <w:r w:rsidR="0089774E">
        <w:rPr>
          <w:rFonts w:ascii="Century Gothic" w:hAnsi="Century Gothic"/>
          <w:b/>
          <w:sz w:val="20"/>
        </w:rPr>
        <w:t xml:space="preserve">October 19, 2022 </w:t>
      </w:r>
      <w:r w:rsidR="008F1F2E">
        <w:rPr>
          <w:rFonts w:ascii="Century Gothic" w:hAnsi="Century Gothic"/>
          <w:b/>
          <w:sz w:val="20"/>
        </w:rPr>
        <w:t xml:space="preserve"> </w:t>
      </w:r>
    </w:p>
    <w:p w14:paraId="7C90891E" w14:textId="07CF0ED0" w:rsidR="00D34B72" w:rsidRPr="00007B4A" w:rsidRDefault="00D34B72" w:rsidP="00D34B72">
      <w:pPr>
        <w:spacing w:after="0" w:line="240" w:lineRule="auto"/>
        <w:rPr>
          <w:rFonts w:ascii="Century Gothic" w:hAnsi="Century Gothic"/>
          <w:sz w:val="20"/>
        </w:rPr>
      </w:pPr>
    </w:p>
    <w:p w14:paraId="4FE94E71" w14:textId="62202797" w:rsidR="00D34B72" w:rsidRPr="00007B4A" w:rsidRDefault="008F1F2E" w:rsidP="00D34B72">
      <w:pPr>
        <w:spacing w:after="0" w:line="240" w:lineRule="auto"/>
        <w:rPr>
          <w:rFonts w:ascii="Century Gothic" w:hAnsi="Century Gothic"/>
          <w:sz w:val="20"/>
        </w:rPr>
      </w:pPr>
      <w:r>
        <w:rPr>
          <w:rFonts w:ascii="Century Gothic" w:hAnsi="Century Gothic"/>
          <w:sz w:val="20"/>
        </w:rPr>
        <w:t>7</w:t>
      </w:r>
      <w:r w:rsidR="00D34B72" w:rsidRPr="00007B4A">
        <w:rPr>
          <w:rFonts w:ascii="Century Gothic" w:hAnsi="Century Gothic"/>
          <w:sz w:val="20"/>
        </w:rPr>
        <w:t>:</w:t>
      </w:r>
      <w:r>
        <w:rPr>
          <w:rFonts w:ascii="Century Gothic" w:hAnsi="Century Gothic"/>
          <w:sz w:val="20"/>
        </w:rPr>
        <w:t>3</w:t>
      </w:r>
      <w:r w:rsidR="00D34B72" w:rsidRPr="00007B4A">
        <w:rPr>
          <w:rFonts w:ascii="Century Gothic" w:hAnsi="Century Gothic"/>
          <w:sz w:val="20"/>
        </w:rPr>
        <w:t>0</w:t>
      </w:r>
      <w:r w:rsidR="008C73D6" w:rsidRPr="00007B4A">
        <w:rPr>
          <w:rFonts w:ascii="Century Gothic" w:hAnsi="Century Gothic"/>
          <w:sz w:val="20"/>
        </w:rPr>
        <w:t xml:space="preserve"> </w:t>
      </w:r>
      <w:r w:rsidR="00D34B72" w:rsidRPr="00007B4A">
        <w:rPr>
          <w:rFonts w:ascii="Century Gothic" w:hAnsi="Century Gothic"/>
          <w:sz w:val="20"/>
        </w:rPr>
        <w:t>-</w:t>
      </w:r>
      <w:r w:rsidR="008C73D6" w:rsidRPr="00007B4A">
        <w:rPr>
          <w:rFonts w:ascii="Century Gothic" w:hAnsi="Century Gothic"/>
          <w:sz w:val="20"/>
        </w:rPr>
        <w:t xml:space="preserve"> </w:t>
      </w:r>
      <w:r w:rsidR="00D34B72" w:rsidRPr="00007B4A">
        <w:rPr>
          <w:rFonts w:ascii="Century Gothic" w:hAnsi="Century Gothic"/>
          <w:sz w:val="20"/>
        </w:rPr>
        <w:t>8:</w:t>
      </w:r>
      <w:r>
        <w:rPr>
          <w:rFonts w:ascii="Century Gothic" w:hAnsi="Century Gothic"/>
          <w:sz w:val="20"/>
        </w:rPr>
        <w:t>0</w:t>
      </w:r>
      <w:r w:rsidR="00596E1B">
        <w:rPr>
          <w:rFonts w:ascii="Century Gothic" w:hAnsi="Century Gothic"/>
          <w:sz w:val="20"/>
        </w:rPr>
        <w:t>0</w:t>
      </w:r>
      <w:r w:rsidR="00D34B72" w:rsidRPr="00007B4A">
        <w:rPr>
          <w:rFonts w:ascii="Century Gothic" w:hAnsi="Century Gothic"/>
          <w:sz w:val="20"/>
        </w:rPr>
        <w:t>A</w:t>
      </w:r>
      <w:r w:rsidR="00D34B72" w:rsidRPr="00007B4A">
        <w:rPr>
          <w:rFonts w:ascii="Century Gothic" w:hAnsi="Century Gothic"/>
          <w:sz w:val="20"/>
        </w:rPr>
        <w:tab/>
      </w:r>
      <w:r w:rsidR="008C73D6" w:rsidRPr="00007B4A">
        <w:rPr>
          <w:rFonts w:ascii="Century Gothic" w:hAnsi="Century Gothic"/>
          <w:sz w:val="20"/>
        </w:rPr>
        <w:tab/>
      </w:r>
      <w:r>
        <w:rPr>
          <w:rFonts w:ascii="Century Gothic" w:hAnsi="Century Gothic"/>
          <w:sz w:val="20"/>
        </w:rPr>
        <w:t>Exhibits and Continental Breakfast</w:t>
      </w:r>
    </w:p>
    <w:p w14:paraId="44731958" w14:textId="5CA186E5" w:rsidR="00D34B72" w:rsidRPr="00007B4A" w:rsidRDefault="00D34B72" w:rsidP="00D34B72">
      <w:pPr>
        <w:spacing w:after="0" w:line="240" w:lineRule="auto"/>
        <w:rPr>
          <w:rFonts w:ascii="Century Gothic" w:hAnsi="Century Gothic"/>
          <w:sz w:val="20"/>
        </w:rPr>
      </w:pPr>
    </w:p>
    <w:p w14:paraId="0EA02C13" w14:textId="5AE33129" w:rsidR="00D34B72" w:rsidRDefault="00D34B72" w:rsidP="00D34B72">
      <w:pPr>
        <w:spacing w:after="0" w:line="240" w:lineRule="auto"/>
        <w:rPr>
          <w:rFonts w:ascii="Century Gothic" w:hAnsi="Century Gothic"/>
          <w:sz w:val="20"/>
        </w:rPr>
      </w:pPr>
      <w:r w:rsidRPr="00007B4A">
        <w:rPr>
          <w:rFonts w:ascii="Century Gothic" w:hAnsi="Century Gothic"/>
          <w:sz w:val="20"/>
        </w:rPr>
        <w:t>8:</w:t>
      </w:r>
      <w:r w:rsidR="00760EE3">
        <w:rPr>
          <w:rFonts w:ascii="Century Gothic" w:hAnsi="Century Gothic"/>
          <w:sz w:val="20"/>
        </w:rPr>
        <w:t>00</w:t>
      </w:r>
      <w:r w:rsidR="008C73D6" w:rsidRPr="00007B4A">
        <w:rPr>
          <w:rFonts w:ascii="Century Gothic" w:hAnsi="Century Gothic"/>
          <w:sz w:val="20"/>
        </w:rPr>
        <w:t xml:space="preserve"> </w:t>
      </w:r>
      <w:r w:rsidRPr="00007B4A">
        <w:rPr>
          <w:rFonts w:ascii="Century Gothic" w:hAnsi="Century Gothic"/>
          <w:sz w:val="20"/>
        </w:rPr>
        <w:t>-</w:t>
      </w:r>
      <w:r w:rsidR="008C73D6" w:rsidRPr="00007B4A">
        <w:rPr>
          <w:rFonts w:ascii="Century Gothic" w:hAnsi="Century Gothic"/>
          <w:sz w:val="20"/>
        </w:rPr>
        <w:t xml:space="preserve"> </w:t>
      </w:r>
      <w:r w:rsidR="00760EE3">
        <w:rPr>
          <w:rFonts w:ascii="Century Gothic" w:hAnsi="Century Gothic"/>
          <w:sz w:val="20"/>
        </w:rPr>
        <w:t>8</w:t>
      </w:r>
      <w:r w:rsidRPr="00007B4A">
        <w:rPr>
          <w:rFonts w:ascii="Century Gothic" w:hAnsi="Century Gothic"/>
          <w:sz w:val="20"/>
        </w:rPr>
        <w:t>:</w:t>
      </w:r>
      <w:r w:rsidR="00760EE3">
        <w:rPr>
          <w:rFonts w:ascii="Century Gothic" w:hAnsi="Century Gothic"/>
          <w:sz w:val="20"/>
        </w:rPr>
        <w:t>1</w:t>
      </w:r>
      <w:r w:rsidRPr="00007B4A">
        <w:rPr>
          <w:rFonts w:ascii="Century Gothic" w:hAnsi="Century Gothic"/>
          <w:sz w:val="20"/>
        </w:rPr>
        <w:t>0A</w:t>
      </w:r>
      <w:r w:rsidRPr="00007B4A">
        <w:rPr>
          <w:rFonts w:ascii="Century Gothic" w:hAnsi="Century Gothic"/>
          <w:sz w:val="20"/>
        </w:rPr>
        <w:tab/>
      </w:r>
      <w:r w:rsidR="008C73D6" w:rsidRPr="00007B4A">
        <w:rPr>
          <w:rFonts w:ascii="Century Gothic" w:hAnsi="Century Gothic"/>
          <w:sz w:val="20"/>
        </w:rPr>
        <w:tab/>
      </w:r>
      <w:r w:rsidR="00760EE3">
        <w:rPr>
          <w:rFonts w:ascii="Century Gothic" w:hAnsi="Century Gothic"/>
          <w:sz w:val="20"/>
        </w:rPr>
        <w:t>Morning Announcements</w:t>
      </w:r>
    </w:p>
    <w:p w14:paraId="2362589A" w14:textId="780AA11A" w:rsidR="00760EE3" w:rsidRPr="00007B4A" w:rsidRDefault="00760EE3" w:rsidP="00D34B72">
      <w:pPr>
        <w:spacing w:after="0" w:line="240" w:lineRule="auto"/>
        <w:rPr>
          <w:rFonts w:ascii="Century Gothic" w:hAnsi="Century Gothic"/>
          <w:sz w:val="20"/>
        </w:rPr>
      </w:pPr>
      <w:r>
        <w:rPr>
          <w:rFonts w:ascii="Century Gothic" w:hAnsi="Century Gothic"/>
          <w:sz w:val="20"/>
        </w:rPr>
        <w:tab/>
      </w:r>
      <w:r>
        <w:rPr>
          <w:rFonts w:ascii="Century Gothic" w:hAnsi="Century Gothic"/>
          <w:sz w:val="20"/>
        </w:rPr>
        <w:tab/>
      </w:r>
      <w:r>
        <w:rPr>
          <w:rFonts w:ascii="Century Gothic" w:hAnsi="Century Gothic"/>
          <w:sz w:val="20"/>
        </w:rPr>
        <w:tab/>
        <w:t xml:space="preserve">Thomas Havranek, MD </w:t>
      </w:r>
    </w:p>
    <w:p w14:paraId="31C785FB" w14:textId="28AEFAE4" w:rsidR="00D34B72" w:rsidRPr="00007B4A" w:rsidRDefault="00D34B72" w:rsidP="00D34B72">
      <w:pPr>
        <w:spacing w:after="0" w:line="240" w:lineRule="auto"/>
        <w:rPr>
          <w:rFonts w:ascii="Century Gothic" w:hAnsi="Century Gothic"/>
          <w:sz w:val="20"/>
        </w:rPr>
      </w:pPr>
    </w:p>
    <w:p w14:paraId="4E6BC70C" w14:textId="4FF785A1" w:rsidR="00D34B72" w:rsidRDefault="00760EE3" w:rsidP="00D34B72">
      <w:pPr>
        <w:spacing w:after="0" w:line="240" w:lineRule="auto"/>
        <w:rPr>
          <w:rFonts w:ascii="Century Gothic" w:hAnsi="Century Gothic"/>
          <w:sz w:val="20"/>
        </w:rPr>
      </w:pPr>
      <w:r>
        <w:rPr>
          <w:rFonts w:ascii="Century Gothic" w:hAnsi="Century Gothic"/>
          <w:sz w:val="20"/>
        </w:rPr>
        <w:t>8</w:t>
      </w:r>
      <w:r w:rsidR="008C73D6" w:rsidRPr="00007B4A">
        <w:rPr>
          <w:rFonts w:ascii="Century Gothic" w:hAnsi="Century Gothic"/>
          <w:sz w:val="20"/>
        </w:rPr>
        <w:t>:</w:t>
      </w:r>
      <w:r>
        <w:rPr>
          <w:rFonts w:ascii="Century Gothic" w:hAnsi="Century Gothic"/>
          <w:sz w:val="20"/>
        </w:rPr>
        <w:t>1</w:t>
      </w:r>
      <w:r w:rsidR="008C73D6" w:rsidRPr="00007B4A">
        <w:rPr>
          <w:rFonts w:ascii="Century Gothic" w:hAnsi="Century Gothic"/>
          <w:sz w:val="20"/>
        </w:rPr>
        <w:t xml:space="preserve">0 - </w:t>
      </w:r>
      <w:r>
        <w:rPr>
          <w:rFonts w:ascii="Century Gothic" w:hAnsi="Century Gothic"/>
          <w:sz w:val="20"/>
        </w:rPr>
        <w:t>9</w:t>
      </w:r>
      <w:r w:rsidR="00D34B72" w:rsidRPr="00007B4A">
        <w:rPr>
          <w:rFonts w:ascii="Century Gothic" w:hAnsi="Century Gothic"/>
          <w:sz w:val="20"/>
        </w:rPr>
        <w:t>:</w:t>
      </w:r>
      <w:r>
        <w:rPr>
          <w:rFonts w:ascii="Century Gothic" w:hAnsi="Century Gothic"/>
          <w:sz w:val="20"/>
        </w:rPr>
        <w:t>0</w:t>
      </w:r>
      <w:r w:rsidR="00D34B72" w:rsidRPr="00007B4A">
        <w:rPr>
          <w:rFonts w:ascii="Century Gothic" w:hAnsi="Century Gothic"/>
          <w:sz w:val="20"/>
        </w:rPr>
        <w:t>0A</w:t>
      </w:r>
      <w:r w:rsidR="00D34B72" w:rsidRPr="00007B4A">
        <w:rPr>
          <w:rFonts w:ascii="Century Gothic" w:hAnsi="Century Gothic"/>
          <w:sz w:val="20"/>
        </w:rPr>
        <w:tab/>
      </w:r>
      <w:r w:rsidR="008C73D6" w:rsidRPr="00007B4A">
        <w:rPr>
          <w:rFonts w:ascii="Century Gothic" w:hAnsi="Century Gothic"/>
          <w:sz w:val="20"/>
        </w:rPr>
        <w:tab/>
      </w:r>
      <w:r w:rsidR="0089774E">
        <w:rPr>
          <w:rFonts w:ascii="Century Gothic" w:hAnsi="Century Gothic"/>
          <w:sz w:val="20"/>
        </w:rPr>
        <w:t>Growth Optimalization of Medically Complex Neonates</w:t>
      </w:r>
    </w:p>
    <w:p w14:paraId="00193429" w14:textId="0F794379" w:rsidR="00760EE3" w:rsidRPr="00007B4A" w:rsidRDefault="00760EE3" w:rsidP="00D34B72">
      <w:pPr>
        <w:spacing w:after="0" w:line="240" w:lineRule="auto"/>
        <w:rPr>
          <w:rFonts w:ascii="Century Gothic" w:hAnsi="Century Gothic"/>
          <w:sz w:val="20"/>
        </w:rPr>
      </w:pPr>
      <w:r>
        <w:rPr>
          <w:rFonts w:ascii="Century Gothic" w:hAnsi="Century Gothic"/>
          <w:sz w:val="20"/>
        </w:rPr>
        <w:tab/>
      </w:r>
      <w:r>
        <w:rPr>
          <w:rFonts w:ascii="Century Gothic" w:hAnsi="Century Gothic"/>
          <w:sz w:val="20"/>
        </w:rPr>
        <w:tab/>
      </w:r>
      <w:r>
        <w:rPr>
          <w:rFonts w:ascii="Century Gothic" w:hAnsi="Century Gothic"/>
          <w:sz w:val="20"/>
        </w:rPr>
        <w:tab/>
      </w:r>
      <w:r w:rsidR="0089774E">
        <w:rPr>
          <w:rFonts w:ascii="Century Gothic" w:hAnsi="Century Gothic"/>
          <w:sz w:val="20"/>
        </w:rPr>
        <w:t>Tanis Fenton, MD</w:t>
      </w:r>
    </w:p>
    <w:p w14:paraId="17C00189" w14:textId="125EAB28" w:rsidR="00D34B72" w:rsidRPr="00007B4A" w:rsidRDefault="00D34B72" w:rsidP="00D34B72">
      <w:pPr>
        <w:spacing w:after="0" w:line="240" w:lineRule="auto"/>
        <w:rPr>
          <w:rFonts w:ascii="Century Gothic" w:hAnsi="Century Gothic"/>
          <w:sz w:val="20"/>
        </w:rPr>
      </w:pPr>
    </w:p>
    <w:p w14:paraId="477372E4" w14:textId="77777777" w:rsidR="00405BA4" w:rsidRDefault="00760EE3" w:rsidP="00405BA4">
      <w:pPr>
        <w:spacing w:after="0" w:line="240" w:lineRule="auto"/>
        <w:rPr>
          <w:rFonts w:ascii="Century Gothic" w:hAnsi="Century Gothic"/>
          <w:sz w:val="20"/>
        </w:rPr>
      </w:pPr>
      <w:r>
        <w:rPr>
          <w:rFonts w:ascii="Century Gothic" w:hAnsi="Century Gothic"/>
          <w:sz w:val="20"/>
        </w:rPr>
        <w:t>9:00</w:t>
      </w:r>
      <w:r w:rsidR="00D34B72" w:rsidRPr="00007B4A">
        <w:rPr>
          <w:rFonts w:ascii="Century Gothic" w:hAnsi="Century Gothic"/>
          <w:sz w:val="20"/>
        </w:rPr>
        <w:t xml:space="preserve"> </w:t>
      </w:r>
      <w:r>
        <w:rPr>
          <w:rFonts w:ascii="Century Gothic" w:hAnsi="Century Gothic"/>
          <w:sz w:val="20"/>
        </w:rPr>
        <w:t>–</w:t>
      </w:r>
      <w:r w:rsidR="008C73D6" w:rsidRPr="00007B4A">
        <w:rPr>
          <w:rFonts w:ascii="Century Gothic" w:hAnsi="Century Gothic"/>
          <w:sz w:val="20"/>
        </w:rPr>
        <w:t xml:space="preserve"> </w:t>
      </w:r>
      <w:r>
        <w:rPr>
          <w:rFonts w:ascii="Century Gothic" w:hAnsi="Century Gothic"/>
          <w:sz w:val="20"/>
        </w:rPr>
        <w:t>9:50</w:t>
      </w:r>
      <w:r w:rsidR="00D34B72" w:rsidRPr="00007B4A">
        <w:rPr>
          <w:rFonts w:ascii="Century Gothic" w:hAnsi="Century Gothic"/>
          <w:sz w:val="20"/>
        </w:rPr>
        <w:t>A</w:t>
      </w:r>
      <w:r w:rsidR="00D34B72" w:rsidRPr="00007B4A">
        <w:rPr>
          <w:rFonts w:ascii="Century Gothic" w:hAnsi="Century Gothic"/>
          <w:sz w:val="20"/>
        </w:rPr>
        <w:tab/>
      </w:r>
      <w:r w:rsidR="00007B4A">
        <w:rPr>
          <w:rFonts w:ascii="Century Gothic" w:hAnsi="Century Gothic"/>
          <w:sz w:val="20"/>
        </w:rPr>
        <w:tab/>
      </w:r>
      <w:r w:rsidR="00405BA4">
        <w:rPr>
          <w:rFonts w:ascii="Century Gothic" w:hAnsi="Century Gothic"/>
          <w:sz w:val="20"/>
        </w:rPr>
        <w:t>Human Milk Fortification</w:t>
      </w:r>
    </w:p>
    <w:p w14:paraId="330B8166" w14:textId="77777777" w:rsidR="00405BA4" w:rsidRDefault="00405BA4" w:rsidP="00405BA4">
      <w:pPr>
        <w:spacing w:after="0" w:line="240" w:lineRule="auto"/>
        <w:rPr>
          <w:rFonts w:ascii="Century Gothic" w:hAnsi="Century Gothic"/>
          <w:sz w:val="20"/>
        </w:rPr>
      </w:pPr>
      <w:r>
        <w:rPr>
          <w:rFonts w:ascii="Century Gothic" w:hAnsi="Century Gothic"/>
          <w:sz w:val="20"/>
        </w:rPr>
        <w:tab/>
      </w:r>
      <w:r>
        <w:rPr>
          <w:rFonts w:ascii="Century Gothic" w:hAnsi="Century Gothic"/>
          <w:sz w:val="20"/>
        </w:rPr>
        <w:tab/>
      </w:r>
      <w:r>
        <w:rPr>
          <w:rFonts w:ascii="Century Gothic" w:hAnsi="Century Gothic"/>
          <w:sz w:val="20"/>
        </w:rPr>
        <w:tab/>
        <w:t>Richard Schanler, MD</w:t>
      </w:r>
    </w:p>
    <w:p w14:paraId="1BC2ED5D" w14:textId="5B700776" w:rsidR="00B6403C" w:rsidRPr="00007B4A" w:rsidRDefault="00B6403C" w:rsidP="00405BA4">
      <w:pPr>
        <w:spacing w:after="0" w:line="240" w:lineRule="auto"/>
        <w:ind w:left="1440" w:hanging="1440"/>
        <w:rPr>
          <w:rFonts w:ascii="Century Gothic" w:hAnsi="Century Gothic"/>
          <w:sz w:val="20"/>
        </w:rPr>
      </w:pPr>
    </w:p>
    <w:p w14:paraId="0C9EC116" w14:textId="7BA70BA7" w:rsidR="00D34B72" w:rsidRPr="00007B4A" w:rsidRDefault="00D34B72" w:rsidP="00D34B72">
      <w:pPr>
        <w:spacing w:after="0" w:line="240" w:lineRule="auto"/>
        <w:rPr>
          <w:rFonts w:ascii="Century Gothic" w:hAnsi="Century Gothic"/>
          <w:sz w:val="20"/>
        </w:rPr>
      </w:pPr>
    </w:p>
    <w:p w14:paraId="5B5E89EA" w14:textId="200ADCFE" w:rsidR="00EE4278" w:rsidRDefault="00EE4278" w:rsidP="00D34B72">
      <w:pPr>
        <w:spacing w:after="0" w:line="240" w:lineRule="auto"/>
        <w:rPr>
          <w:rFonts w:ascii="Century Gothic" w:hAnsi="Century Gothic"/>
          <w:sz w:val="20"/>
        </w:rPr>
      </w:pPr>
      <w:r>
        <w:rPr>
          <w:rFonts w:ascii="Century Gothic" w:hAnsi="Century Gothic"/>
          <w:sz w:val="20"/>
        </w:rPr>
        <w:t>9:50</w:t>
      </w:r>
      <w:r w:rsidR="008C73D6" w:rsidRPr="00007B4A">
        <w:rPr>
          <w:rFonts w:ascii="Century Gothic" w:hAnsi="Century Gothic"/>
          <w:sz w:val="20"/>
        </w:rPr>
        <w:t xml:space="preserve"> </w:t>
      </w:r>
      <w:r>
        <w:rPr>
          <w:rFonts w:ascii="Century Gothic" w:hAnsi="Century Gothic"/>
          <w:sz w:val="20"/>
        </w:rPr>
        <w:t>–</w:t>
      </w:r>
      <w:r w:rsidR="008C73D6" w:rsidRPr="00007B4A">
        <w:rPr>
          <w:rFonts w:ascii="Century Gothic" w:hAnsi="Century Gothic"/>
          <w:sz w:val="20"/>
        </w:rPr>
        <w:t xml:space="preserve"> </w:t>
      </w:r>
      <w:r w:rsidR="00D34B72" w:rsidRPr="00007B4A">
        <w:rPr>
          <w:rFonts w:ascii="Century Gothic" w:hAnsi="Century Gothic"/>
          <w:sz w:val="20"/>
        </w:rPr>
        <w:t>1</w:t>
      </w:r>
      <w:r>
        <w:rPr>
          <w:rFonts w:ascii="Century Gothic" w:hAnsi="Century Gothic"/>
          <w:sz w:val="20"/>
        </w:rPr>
        <w:t>0:40A</w:t>
      </w:r>
      <w:r w:rsidR="00D34B72" w:rsidRPr="00007B4A">
        <w:rPr>
          <w:rFonts w:ascii="Century Gothic" w:hAnsi="Century Gothic"/>
          <w:sz w:val="20"/>
        </w:rPr>
        <w:tab/>
      </w:r>
      <w:r w:rsidR="008C73D6" w:rsidRPr="00007B4A">
        <w:rPr>
          <w:rFonts w:ascii="Century Gothic" w:hAnsi="Century Gothic"/>
          <w:sz w:val="20"/>
        </w:rPr>
        <w:tab/>
      </w:r>
      <w:r w:rsidR="00641683">
        <w:rPr>
          <w:rFonts w:ascii="Century Gothic" w:hAnsi="Century Gothic"/>
          <w:sz w:val="20"/>
        </w:rPr>
        <w:t>How to Use NAVA in Neonates</w:t>
      </w:r>
    </w:p>
    <w:p w14:paraId="7484E18B" w14:textId="3B63E8EE" w:rsidR="00EE4278" w:rsidRDefault="00EE4278" w:rsidP="00D34B72">
      <w:pPr>
        <w:spacing w:after="0" w:line="240" w:lineRule="auto"/>
        <w:rPr>
          <w:rFonts w:ascii="Century Gothic" w:hAnsi="Century Gothic"/>
          <w:sz w:val="20"/>
        </w:rPr>
      </w:pPr>
      <w:r>
        <w:rPr>
          <w:rFonts w:ascii="Century Gothic" w:hAnsi="Century Gothic"/>
          <w:sz w:val="20"/>
        </w:rPr>
        <w:tab/>
      </w:r>
      <w:r>
        <w:rPr>
          <w:rFonts w:ascii="Century Gothic" w:hAnsi="Century Gothic"/>
          <w:sz w:val="20"/>
        </w:rPr>
        <w:tab/>
      </w:r>
      <w:r>
        <w:rPr>
          <w:rFonts w:ascii="Century Gothic" w:hAnsi="Century Gothic"/>
          <w:sz w:val="20"/>
        </w:rPr>
        <w:tab/>
      </w:r>
      <w:r w:rsidR="00641683">
        <w:rPr>
          <w:rFonts w:ascii="Century Gothic" w:hAnsi="Century Gothic"/>
          <w:sz w:val="20"/>
        </w:rPr>
        <w:t>Howard Stein</w:t>
      </w:r>
      <w:r w:rsidR="0089774E">
        <w:rPr>
          <w:rFonts w:ascii="Century Gothic" w:hAnsi="Century Gothic"/>
          <w:sz w:val="20"/>
        </w:rPr>
        <w:t>, MD</w:t>
      </w:r>
    </w:p>
    <w:p w14:paraId="71137514" w14:textId="6BE6208A" w:rsidR="00EE4278" w:rsidRDefault="00EE4278" w:rsidP="00D34B72">
      <w:pPr>
        <w:spacing w:after="0" w:line="240" w:lineRule="auto"/>
        <w:rPr>
          <w:rFonts w:ascii="Century Gothic" w:hAnsi="Century Gothic"/>
          <w:sz w:val="20"/>
        </w:rPr>
      </w:pPr>
    </w:p>
    <w:p w14:paraId="03A330E8" w14:textId="1E5D6423" w:rsidR="00EE4278" w:rsidRDefault="00EE4278" w:rsidP="00D34B72">
      <w:pPr>
        <w:spacing w:after="0" w:line="240" w:lineRule="auto"/>
        <w:rPr>
          <w:rFonts w:ascii="Century Gothic" w:hAnsi="Century Gothic"/>
          <w:sz w:val="20"/>
        </w:rPr>
      </w:pPr>
      <w:r>
        <w:rPr>
          <w:rFonts w:ascii="Century Gothic" w:hAnsi="Century Gothic"/>
          <w:sz w:val="20"/>
        </w:rPr>
        <w:t>10:40 – 11:00A</w:t>
      </w:r>
      <w:r>
        <w:rPr>
          <w:rFonts w:ascii="Century Gothic" w:hAnsi="Century Gothic"/>
          <w:sz w:val="20"/>
        </w:rPr>
        <w:tab/>
      </w:r>
      <w:r>
        <w:rPr>
          <w:rFonts w:ascii="Century Gothic" w:hAnsi="Century Gothic"/>
          <w:sz w:val="20"/>
        </w:rPr>
        <w:tab/>
        <w:t>Breaks and Exhibits</w:t>
      </w:r>
    </w:p>
    <w:p w14:paraId="393755B3" w14:textId="3F12879A" w:rsidR="008C48DE" w:rsidRDefault="008C48DE" w:rsidP="00D34B72">
      <w:pPr>
        <w:spacing w:after="0" w:line="240" w:lineRule="auto"/>
        <w:rPr>
          <w:rFonts w:ascii="Century Gothic" w:hAnsi="Century Gothic"/>
          <w:sz w:val="20"/>
        </w:rPr>
      </w:pPr>
    </w:p>
    <w:p w14:paraId="2BC858FB" w14:textId="3F07541F" w:rsidR="00EE4278" w:rsidRDefault="00EE4278" w:rsidP="00D34B72">
      <w:pPr>
        <w:spacing w:after="0" w:line="240" w:lineRule="auto"/>
        <w:rPr>
          <w:rFonts w:ascii="Century Gothic" w:hAnsi="Century Gothic"/>
          <w:sz w:val="20"/>
        </w:rPr>
      </w:pPr>
    </w:p>
    <w:p w14:paraId="78720827" w14:textId="7A8FB3BE" w:rsidR="00EE4278" w:rsidRDefault="00EE4278" w:rsidP="0089774E">
      <w:pPr>
        <w:spacing w:after="0" w:line="240" w:lineRule="auto"/>
        <w:ind w:left="2160" w:hanging="2160"/>
        <w:rPr>
          <w:rFonts w:ascii="Century Gothic" w:hAnsi="Century Gothic"/>
          <w:sz w:val="20"/>
        </w:rPr>
      </w:pPr>
      <w:r>
        <w:rPr>
          <w:rFonts w:ascii="Century Gothic" w:hAnsi="Century Gothic"/>
          <w:sz w:val="20"/>
        </w:rPr>
        <w:t>11:00 – 11:50A</w:t>
      </w:r>
      <w:r>
        <w:rPr>
          <w:rFonts w:ascii="Century Gothic" w:hAnsi="Century Gothic"/>
          <w:sz w:val="20"/>
        </w:rPr>
        <w:tab/>
      </w:r>
      <w:r w:rsidR="0089774E">
        <w:rPr>
          <w:rFonts w:ascii="Century Gothic" w:hAnsi="Century Gothic"/>
          <w:sz w:val="20"/>
        </w:rPr>
        <w:t>Acute Kidney Injury in Preterm Newborns: Short and Long-Term                Consequences</w:t>
      </w:r>
    </w:p>
    <w:p w14:paraId="4A63C3EF" w14:textId="34B3EA5A" w:rsidR="00EE4278" w:rsidRDefault="00EE4278" w:rsidP="00D34B72">
      <w:pPr>
        <w:spacing w:after="0" w:line="240" w:lineRule="auto"/>
        <w:rPr>
          <w:rFonts w:ascii="Century Gothic" w:hAnsi="Century Gothic"/>
          <w:sz w:val="20"/>
        </w:rPr>
      </w:pPr>
      <w:r>
        <w:rPr>
          <w:rFonts w:ascii="Century Gothic" w:hAnsi="Century Gothic"/>
          <w:sz w:val="20"/>
        </w:rPr>
        <w:tab/>
      </w:r>
      <w:r>
        <w:rPr>
          <w:rFonts w:ascii="Century Gothic" w:hAnsi="Century Gothic"/>
          <w:sz w:val="20"/>
        </w:rPr>
        <w:tab/>
      </w:r>
      <w:r>
        <w:rPr>
          <w:rFonts w:ascii="Century Gothic" w:hAnsi="Century Gothic"/>
          <w:sz w:val="20"/>
        </w:rPr>
        <w:tab/>
      </w:r>
      <w:r w:rsidR="0033103F">
        <w:rPr>
          <w:rFonts w:ascii="Century Gothic" w:hAnsi="Century Gothic"/>
          <w:sz w:val="20"/>
        </w:rPr>
        <w:t>Ronnie Guillet, MD, PhD</w:t>
      </w:r>
    </w:p>
    <w:p w14:paraId="43E1EB55" w14:textId="48CD3999" w:rsidR="00EE4278" w:rsidRDefault="00EE4278" w:rsidP="00D34B72">
      <w:pPr>
        <w:spacing w:after="0" w:line="240" w:lineRule="auto"/>
        <w:rPr>
          <w:rFonts w:ascii="Century Gothic" w:hAnsi="Century Gothic"/>
          <w:sz w:val="20"/>
        </w:rPr>
      </w:pPr>
    </w:p>
    <w:p w14:paraId="4E5B6A66" w14:textId="0270FDC7" w:rsidR="00EE4278" w:rsidRDefault="00EE4278" w:rsidP="00D34B72">
      <w:pPr>
        <w:spacing w:after="0" w:line="240" w:lineRule="auto"/>
        <w:rPr>
          <w:rFonts w:ascii="Century Gothic" w:hAnsi="Century Gothic"/>
          <w:sz w:val="20"/>
        </w:rPr>
      </w:pPr>
      <w:r>
        <w:rPr>
          <w:rFonts w:ascii="Century Gothic" w:hAnsi="Century Gothic"/>
          <w:sz w:val="20"/>
        </w:rPr>
        <w:t>11:50 – 12:40P</w:t>
      </w:r>
      <w:r>
        <w:rPr>
          <w:rFonts w:ascii="Century Gothic" w:hAnsi="Century Gothic"/>
          <w:sz w:val="20"/>
        </w:rPr>
        <w:tab/>
      </w:r>
      <w:r>
        <w:rPr>
          <w:rFonts w:ascii="Century Gothic" w:hAnsi="Century Gothic"/>
          <w:sz w:val="20"/>
        </w:rPr>
        <w:tab/>
      </w:r>
      <w:r w:rsidR="0033103F">
        <w:rPr>
          <w:rFonts w:ascii="Century Gothic" w:hAnsi="Century Gothic"/>
          <w:sz w:val="20"/>
        </w:rPr>
        <w:t>Personalized Feeding Regimen in the NICU</w:t>
      </w:r>
    </w:p>
    <w:p w14:paraId="416215CD" w14:textId="4EC74977" w:rsidR="00D34B72" w:rsidRPr="00007B4A" w:rsidRDefault="00EE4278" w:rsidP="00D34B72">
      <w:pPr>
        <w:spacing w:after="0" w:line="240" w:lineRule="auto"/>
        <w:rPr>
          <w:rFonts w:ascii="Century Gothic" w:hAnsi="Century Gothic"/>
          <w:sz w:val="20"/>
        </w:rPr>
      </w:pPr>
      <w:r>
        <w:rPr>
          <w:rFonts w:ascii="Century Gothic" w:hAnsi="Century Gothic"/>
          <w:sz w:val="20"/>
        </w:rPr>
        <w:tab/>
      </w:r>
      <w:r>
        <w:rPr>
          <w:rFonts w:ascii="Century Gothic" w:hAnsi="Century Gothic"/>
          <w:sz w:val="20"/>
        </w:rPr>
        <w:tab/>
      </w:r>
      <w:r>
        <w:rPr>
          <w:rFonts w:ascii="Century Gothic" w:hAnsi="Century Gothic"/>
          <w:sz w:val="20"/>
        </w:rPr>
        <w:tab/>
      </w:r>
      <w:r w:rsidR="0033103F">
        <w:rPr>
          <w:rFonts w:ascii="Century Gothic" w:hAnsi="Century Gothic"/>
          <w:sz w:val="20"/>
        </w:rPr>
        <w:t>Richard Schanler, MD</w:t>
      </w:r>
    </w:p>
    <w:p w14:paraId="6AEB24C6" w14:textId="5FD63FA3" w:rsidR="00D34B72" w:rsidRPr="00007B4A" w:rsidRDefault="00D34B72" w:rsidP="00D34B72">
      <w:pPr>
        <w:spacing w:after="0" w:line="240" w:lineRule="auto"/>
        <w:rPr>
          <w:rFonts w:ascii="Century Gothic" w:hAnsi="Century Gothic"/>
          <w:sz w:val="20"/>
        </w:rPr>
      </w:pPr>
    </w:p>
    <w:p w14:paraId="59EEAED3" w14:textId="4E23A985" w:rsidR="00D34B72" w:rsidRDefault="00D34B72" w:rsidP="00D34B72">
      <w:pPr>
        <w:spacing w:after="0" w:line="240" w:lineRule="auto"/>
        <w:rPr>
          <w:rFonts w:ascii="Century Gothic" w:hAnsi="Century Gothic"/>
          <w:sz w:val="20"/>
        </w:rPr>
      </w:pPr>
      <w:r w:rsidRPr="00007B4A">
        <w:rPr>
          <w:rFonts w:ascii="Century Gothic" w:hAnsi="Century Gothic"/>
          <w:sz w:val="20"/>
        </w:rPr>
        <w:t>12:</w:t>
      </w:r>
      <w:r w:rsidR="00EE4278">
        <w:rPr>
          <w:rFonts w:ascii="Century Gothic" w:hAnsi="Century Gothic"/>
          <w:sz w:val="20"/>
        </w:rPr>
        <w:t>40</w:t>
      </w:r>
      <w:r w:rsidR="008C73D6" w:rsidRPr="00007B4A">
        <w:rPr>
          <w:rFonts w:ascii="Century Gothic" w:hAnsi="Century Gothic"/>
          <w:sz w:val="20"/>
        </w:rPr>
        <w:t xml:space="preserve"> </w:t>
      </w:r>
      <w:r w:rsidRPr="00007B4A">
        <w:rPr>
          <w:rFonts w:ascii="Century Gothic" w:hAnsi="Century Gothic"/>
          <w:sz w:val="20"/>
        </w:rPr>
        <w:t>-</w:t>
      </w:r>
      <w:r w:rsidR="008C73D6" w:rsidRPr="00007B4A">
        <w:rPr>
          <w:rFonts w:ascii="Century Gothic" w:hAnsi="Century Gothic"/>
          <w:sz w:val="20"/>
        </w:rPr>
        <w:t xml:space="preserve"> </w:t>
      </w:r>
      <w:r w:rsidRPr="00007B4A">
        <w:rPr>
          <w:rFonts w:ascii="Century Gothic" w:hAnsi="Century Gothic"/>
          <w:sz w:val="20"/>
        </w:rPr>
        <w:t>1:00P</w:t>
      </w:r>
      <w:r w:rsidRPr="00007B4A">
        <w:rPr>
          <w:rFonts w:ascii="Century Gothic" w:hAnsi="Century Gothic"/>
          <w:sz w:val="20"/>
        </w:rPr>
        <w:tab/>
      </w:r>
      <w:r w:rsidR="008C73D6" w:rsidRPr="00007B4A">
        <w:rPr>
          <w:rFonts w:ascii="Century Gothic" w:hAnsi="Century Gothic"/>
          <w:sz w:val="20"/>
        </w:rPr>
        <w:tab/>
      </w:r>
      <w:r w:rsidR="00EE4278">
        <w:rPr>
          <w:rFonts w:ascii="Century Gothic" w:hAnsi="Century Gothic"/>
          <w:sz w:val="20"/>
        </w:rPr>
        <w:t>Panel Discussion</w:t>
      </w:r>
    </w:p>
    <w:p w14:paraId="0A7DEFEA" w14:textId="4C3756D9" w:rsidR="008C48DE" w:rsidRDefault="008C48DE" w:rsidP="00D34B72">
      <w:pPr>
        <w:spacing w:after="0" w:line="240" w:lineRule="auto"/>
        <w:rPr>
          <w:rFonts w:ascii="Century Gothic" w:hAnsi="Century Gothic"/>
          <w:sz w:val="20"/>
        </w:rPr>
      </w:pPr>
    </w:p>
    <w:p w14:paraId="016044DA" w14:textId="6E752A21" w:rsidR="00EE4278" w:rsidRDefault="00EE4278" w:rsidP="00D34B72">
      <w:pPr>
        <w:spacing w:after="0" w:line="240" w:lineRule="auto"/>
        <w:rPr>
          <w:rFonts w:ascii="Century Gothic" w:hAnsi="Century Gothic"/>
          <w:sz w:val="20"/>
        </w:rPr>
      </w:pPr>
    </w:p>
    <w:p w14:paraId="196D8183" w14:textId="1AEE9B82" w:rsidR="00EE4278" w:rsidRDefault="00EE4278" w:rsidP="00D34B72">
      <w:pPr>
        <w:spacing w:after="0" w:line="240" w:lineRule="auto"/>
        <w:rPr>
          <w:rFonts w:ascii="Century Gothic" w:hAnsi="Century Gothic"/>
          <w:sz w:val="20"/>
        </w:rPr>
      </w:pPr>
      <w:r>
        <w:rPr>
          <w:rFonts w:ascii="Century Gothic" w:hAnsi="Century Gothic"/>
          <w:sz w:val="20"/>
        </w:rPr>
        <w:t>1:00P</w:t>
      </w:r>
      <w:r>
        <w:rPr>
          <w:rFonts w:ascii="Century Gothic" w:hAnsi="Century Gothic"/>
          <w:sz w:val="20"/>
        </w:rPr>
        <w:tab/>
      </w:r>
      <w:r>
        <w:rPr>
          <w:rFonts w:ascii="Century Gothic" w:hAnsi="Century Gothic"/>
          <w:sz w:val="20"/>
        </w:rPr>
        <w:tab/>
      </w:r>
      <w:r>
        <w:rPr>
          <w:rFonts w:ascii="Century Gothic" w:hAnsi="Century Gothic"/>
          <w:sz w:val="20"/>
        </w:rPr>
        <w:tab/>
        <w:t>Closing remarks and Box Lunch</w:t>
      </w:r>
    </w:p>
    <w:p w14:paraId="097403BE" w14:textId="4C494955" w:rsidR="0033103F" w:rsidRDefault="0033103F" w:rsidP="00D34B72">
      <w:pPr>
        <w:spacing w:after="0" w:line="240" w:lineRule="auto"/>
        <w:rPr>
          <w:rFonts w:ascii="Century Gothic" w:hAnsi="Century Gothic"/>
          <w:sz w:val="20"/>
        </w:rPr>
      </w:pPr>
      <w:r>
        <w:rPr>
          <w:rFonts w:ascii="Century Gothic" w:hAnsi="Century Gothic"/>
          <w:sz w:val="20"/>
        </w:rPr>
        <w:tab/>
      </w:r>
      <w:r>
        <w:rPr>
          <w:rFonts w:ascii="Century Gothic" w:hAnsi="Century Gothic"/>
          <w:sz w:val="20"/>
        </w:rPr>
        <w:tab/>
      </w:r>
      <w:r>
        <w:rPr>
          <w:rFonts w:ascii="Century Gothic" w:hAnsi="Century Gothic"/>
          <w:sz w:val="20"/>
        </w:rPr>
        <w:tab/>
      </w:r>
    </w:p>
    <w:p w14:paraId="1A3DE537" w14:textId="0BF6785B" w:rsidR="0033103F" w:rsidRDefault="0033103F" w:rsidP="0033103F">
      <w:pPr>
        <w:spacing w:after="0" w:line="240" w:lineRule="auto"/>
        <w:ind w:left="1440" w:firstLine="720"/>
        <w:rPr>
          <w:rFonts w:ascii="Century Gothic" w:hAnsi="Century Gothic"/>
          <w:sz w:val="20"/>
        </w:rPr>
      </w:pPr>
      <w:r>
        <w:rPr>
          <w:rFonts w:ascii="Century Gothic" w:hAnsi="Century Gothic"/>
          <w:sz w:val="20"/>
        </w:rPr>
        <w:t>Neonatal Abstinence Syndrome: A New Validated Care Model</w:t>
      </w:r>
    </w:p>
    <w:p w14:paraId="7F52AACC" w14:textId="674430BA" w:rsidR="0033103F" w:rsidRDefault="0033103F" w:rsidP="00D34B72">
      <w:pPr>
        <w:spacing w:after="0" w:line="240" w:lineRule="auto"/>
        <w:rPr>
          <w:rFonts w:ascii="Century Gothic" w:hAnsi="Century Gothic"/>
          <w:sz w:val="20"/>
        </w:rPr>
      </w:pPr>
      <w:r>
        <w:rPr>
          <w:rFonts w:ascii="Century Gothic" w:hAnsi="Century Gothic"/>
          <w:sz w:val="20"/>
        </w:rPr>
        <w:tab/>
      </w:r>
      <w:r>
        <w:rPr>
          <w:rFonts w:ascii="Century Gothic" w:hAnsi="Century Gothic"/>
          <w:sz w:val="20"/>
        </w:rPr>
        <w:tab/>
      </w:r>
      <w:r>
        <w:rPr>
          <w:rFonts w:ascii="Century Gothic" w:hAnsi="Century Gothic"/>
          <w:sz w:val="20"/>
        </w:rPr>
        <w:tab/>
        <w:t>Maureen Shogan, M</w:t>
      </w:r>
      <w:r w:rsidR="002E6D82">
        <w:rPr>
          <w:rFonts w:ascii="Century Gothic" w:hAnsi="Century Gothic"/>
          <w:sz w:val="20"/>
        </w:rPr>
        <w:t>N</w:t>
      </w:r>
      <w:r>
        <w:rPr>
          <w:rFonts w:ascii="Century Gothic" w:hAnsi="Century Gothic"/>
          <w:sz w:val="20"/>
        </w:rPr>
        <w:t>, RNC</w:t>
      </w:r>
    </w:p>
    <w:p w14:paraId="66040A7F" w14:textId="498482BF" w:rsidR="0033103F" w:rsidRDefault="0033103F" w:rsidP="00D34B72">
      <w:pPr>
        <w:spacing w:after="0" w:line="240" w:lineRule="auto"/>
        <w:rPr>
          <w:rFonts w:ascii="Century Gothic" w:hAnsi="Century Gothic"/>
          <w:sz w:val="20"/>
        </w:rPr>
      </w:pPr>
    </w:p>
    <w:p w14:paraId="3E6140F9" w14:textId="53EDE78D" w:rsidR="0033103F" w:rsidRPr="00007B4A" w:rsidRDefault="0033103F" w:rsidP="00D34B72">
      <w:pPr>
        <w:spacing w:after="0" w:line="240" w:lineRule="auto"/>
        <w:rPr>
          <w:rFonts w:ascii="Century Gothic" w:hAnsi="Century Gothic"/>
          <w:sz w:val="20"/>
        </w:rPr>
      </w:pPr>
      <w:r>
        <w:rPr>
          <w:rFonts w:ascii="Century Gothic" w:hAnsi="Century Gothic"/>
          <w:sz w:val="20"/>
        </w:rPr>
        <w:tab/>
      </w:r>
      <w:r>
        <w:rPr>
          <w:rFonts w:ascii="Century Gothic" w:hAnsi="Century Gothic"/>
          <w:sz w:val="20"/>
        </w:rPr>
        <w:tab/>
      </w:r>
      <w:r>
        <w:rPr>
          <w:rFonts w:ascii="Century Gothic" w:hAnsi="Century Gothic"/>
          <w:sz w:val="20"/>
        </w:rPr>
        <w:tab/>
        <w:t xml:space="preserve">Special Presentation </w:t>
      </w:r>
      <w:r w:rsidR="00E71972">
        <w:rPr>
          <w:rFonts w:ascii="Century Gothic" w:hAnsi="Century Gothic"/>
          <w:sz w:val="20"/>
        </w:rPr>
        <w:t>supported</w:t>
      </w:r>
      <w:r>
        <w:rPr>
          <w:rFonts w:ascii="Century Gothic" w:hAnsi="Century Gothic"/>
          <w:sz w:val="20"/>
        </w:rPr>
        <w:t xml:space="preserve"> by Reckitt Mead Johnson</w:t>
      </w:r>
    </w:p>
    <w:p w14:paraId="34B5A7E6" w14:textId="579097A1" w:rsidR="00007B4A" w:rsidRPr="00007B4A" w:rsidRDefault="00007B4A" w:rsidP="00D34B72">
      <w:pPr>
        <w:spacing w:after="0" w:line="240" w:lineRule="auto"/>
        <w:rPr>
          <w:rFonts w:ascii="Century Gothic" w:hAnsi="Century Gothic"/>
          <w:sz w:val="20"/>
        </w:rPr>
      </w:pPr>
    </w:p>
    <w:p w14:paraId="5B351D62" w14:textId="1C577538" w:rsidR="004A6102" w:rsidRDefault="004A6102" w:rsidP="004A6102">
      <w:pPr>
        <w:pStyle w:val="ListParagraph"/>
        <w:ind w:left="1440"/>
        <w:rPr>
          <w:rFonts w:ascii="Century Gothic" w:hAnsi="Century Gothic"/>
          <w:color w:val="000000"/>
          <w:sz w:val="24"/>
          <w:szCs w:val="24"/>
        </w:rPr>
      </w:pPr>
      <w:r>
        <w:rPr>
          <w:rFonts w:ascii="Century Gothic" w:hAnsi="Century Gothic"/>
          <w:b/>
        </w:rPr>
        <w:tab/>
      </w:r>
      <w:r>
        <w:rPr>
          <w:rFonts w:ascii="Century Gothic" w:hAnsi="Century Gothic"/>
          <w:b/>
          <w:bCs/>
        </w:rPr>
        <w:t>Learning</w:t>
      </w:r>
      <w:r>
        <w:rPr>
          <w:rFonts w:ascii="Century Gothic" w:hAnsi="Century Gothic"/>
          <w:b/>
          <w:bCs/>
          <w:color w:val="000000"/>
          <w:sz w:val="24"/>
          <w:szCs w:val="24"/>
        </w:rPr>
        <w:t> </w:t>
      </w:r>
      <w:r>
        <w:rPr>
          <w:rFonts w:ascii="Century Gothic" w:hAnsi="Century Gothic"/>
          <w:b/>
          <w:bCs/>
          <w:color w:val="000000"/>
        </w:rPr>
        <w:t>objectives</w:t>
      </w:r>
      <w:r>
        <w:rPr>
          <w:rFonts w:ascii="Century Gothic" w:hAnsi="Century Gothic"/>
          <w:color w:val="000000"/>
        </w:rPr>
        <w:t xml:space="preserve">: -differentiate variations of withdrawal symptoms in </w:t>
      </w:r>
      <w:r>
        <w:rPr>
          <w:rFonts w:ascii="Century Gothic" w:hAnsi="Century Gothic"/>
          <w:color w:val="000000"/>
        </w:rPr>
        <w:tab/>
        <w:t xml:space="preserve">newborns prenatally exposed to opioids, -to relate impact on maternal </w:t>
      </w:r>
      <w:r>
        <w:rPr>
          <w:rFonts w:ascii="Century Gothic" w:hAnsi="Century Gothic"/>
          <w:color w:val="000000"/>
        </w:rPr>
        <w:tab/>
        <w:t xml:space="preserve">cannabis use and neonatal opioid </w:t>
      </w:r>
      <w:r w:rsidR="00641683">
        <w:rPr>
          <w:rFonts w:ascii="Century Gothic" w:hAnsi="Century Gothic"/>
          <w:color w:val="000000"/>
        </w:rPr>
        <w:t>withdrawal, -</w:t>
      </w:r>
      <w:r>
        <w:rPr>
          <w:rFonts w:ascii="Century Gothic" w:hAnsi="Century Gothic"/>
          <w:color w:val="000000"/>
        </w:rPr>
        <w:t xml:space="preserve">to discuss various non </w:t>
      </w:r>
      <w:r>
        <w:rPr>
          <w:rFonts w:ascii="Century Gothic" w:hAnsi="Century Gothic"/>
          <w:color w:val="000000"/>
        </w:rPr>
        <w:tab/>
        <w:t>pharmacologic therapies that can reduce length of stay. </w:t>
      </w:r>
    </w:p>
    <w:p w14:paraId="3DA56312" w14:textId="3D6DCC02" w:rsidR="00D34B72" w:rsidRDefault="00D34B72" w:rsidP="00D34B72">
      <w:pPr>
        <w:spacing w:after="0" w:line="240" w:lineRule="auto"/>
        <w:rPr>
          <w:rFonts w:ascii="Century Gothic" w:hAnsi="Century Gothic"/>
          <w:b/>
        </w:rPr>
      </w:pPr>
    </w:p>
    <w:p w14:paraId="38382AE4" w14:textId="5DD22F37" w:rsidR="00405BA4" w:rsidRDefault="00405BA4" w:rsidP="00D34B72">
      <w:pPr>
        <w:spacing w:after="0" w:line="240" w:lineRule="auto"/>
        <w:rPr>
          <w:rFonts w:ascii="Century Gothic" w:hAnsi="Century Gothic"/>
          <w:b/>
        </w:rPr>
      </w:pPr>
    </w:p>
    <w:p w14:paraId="636A2845" w14:textId="77777777" w:rsidR="00405BA4" w:rsidRPr="00D34B72" w:rsidRDefault="00405BA4" w:rsidP="00D34B72">
      <w:pPr>
        <w:spacing w:after="0" w:line="240" w:lineRule="auto"/>
        <w:rPr>
          <w:rFonts w:ascii="Century Gothic" w:hAnsi="Century Gothic"/>
          <w:b/>
        </w:rPr>
      </w:pPr>
    </w:p>
    <w:sectPr w:rsidR="00405BA4" w:rsidRPr="00D34B72" w:rsidSect="007245D2">
      <w:type w:val="continuous"/>
      <w:pgSz w:w="12240" w:h="15840"/>
      <w:pgMar w:top="5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312C3"/>
    <w:multiLevelType w:val="hybridMultilevel"/>
    <w:tmpl w:val="F034A20A"/>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1" w15:restartNumberingAfterBreak="0">
    <w:nsid w:val="22A95B12"/>
    <w:multiLevelType w:val="hybridMultilevel"/>
    <w:tmpl w:val="6FEC4856"/>
    <w:lvl w:ilvl="0" w:tplc="185C08D0">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C3C1C89"/>
    <w:multiLevelType w:val="hybridMultilevel"/>
    <w:tmpl w:val="CEE81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D97764"/>
    <w:multiLevelType w:val="hybridMultilevel"/>
    <w:tmpl w:val="CAE088FC"/>
    <w:lvl w:ilvl="0" w:tplc="A6C69500">
      <w:start w:val="1"/>
      <w:numFmt w:val="lowerLetter"/>
      <w:lvlText w:val="(%1)"/>
      <w:lvlJc w:val="left"/>
      <w:pPr>
        <w:ind w:left="2535" w:hanging="375"/>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4AD05B9C"/>
    <w:multiLevelType w:val="hybridMultilevel"/>
    <w:tmpl w:val="80548828"/>
    <w:lvl w:ilvl="0" w:tplc="A6C69500">
      <w:start w:val="1"/>
      <w:numFmt w:val="lowerLetter"/>
      <w:lvlText w:val="(%1)"/>
      <w:lvlJc w:val="left"/>
      <w:pPr>
        <w:ind w:left="2535" w:hanging="375"/>
      </w:pPr>
      <w:rPr>
        <w:rFonts w:hint="default"/>
      </w:rPr>
    </w:lvl>
    <w:lvl w:ilvl="1" w:tplc="04090019">
      <w:start w:val="1"/>
      <w:numFmt w:val="lowerLetter"/>
      <w:lvlText w:val="%2."/>
      <w:lvlJc w:val="left"/>
      <w:pPr>
        <w:ind w:left="2160" w:hanging="360"/>
      </w:pPr>
    </w:lvl>
    <w:lvl w:ilvl="2" w:tplc="A6C69500">
      <w:start w:val="1"/>
      <w:numFmt w:val="lowerLetter"/>
      <w:lvlText w:val="(%3)"/>
      <w:lvlJc w:val="left"/>
      <w:pPr>
        <w:ind w:left="2880" w:hanging="18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6704C88"/>
    <w:multiLevelType w:val="hybridMultilevel"/>
    <w:tmpl w:val="8662CEFA"/>
    <w:lvl w:ilvl="0" w:tplc="D4160F12">
      <w:start w:val="1"/>
      <w:numFmt w:val="lowerLetter"/>
      <w:lvlText w:val="(%1)"/>
      <w:lvlJc w:val="left"/>
      <w:pPr>
        <w:ind w:left="3960" w:hanging="360"/>
      </w:pPr>
      <w:rPr>
        <w:rFonts w:ascii="Century Gothic" w:eastAsia="Times New Roman" w:hAnsi="Century Gothic" w:cs="Times New Roman"/>
      </w:rPr>
    </w:lvl>
    <w:lvl w:ilvl="1" w:tplc="04090001">
      <w:start w:val="1"/>
      <w:numFmt w:val="bullet"/>
      <w:lvlText w:val=""/>
      <w:lvlJc w:val="left"/>
      <w:pPr>
        <w:ind w:left="4680" w:hanging="360"/>
      </w:pPr>
      <w:rPr>
        <w:rFonts w:ascii="Symbol" w:hAnsi="Symbol" w:hint="default"/>
      </w:r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num w:numId="1">
    <w:abstractNumId w:val="2"/>
  </w:num>
  <w:num w:numId="2">
    <w:abstractNumId w:val="0"/>
  </w:num>
  <w:num w:numId="3">
    <w:abstractNumId w:val="5"/>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B72"/>
    <w:rsid w:val="00007B4A"/>
    <w:rsid w:val="00026AF0"/>
    <w:rsid w:val="00033C2E"/>
    <w:rsid w:val="00035451"/>
    <w:rsid w:val="000627F4"/>
    <w:rsid w:val="00065467"/>
    <w:rsid w:val="00070F19"/>
    <w:rsid w:val="000973A2"/>
    <w:rsid w:val="000979A7"/>
    <w:rsid w:val="000B7D29"/>
    <w:rsid w:val="000C3EDE"/>
    <w:rsid w:val="000C4DCE"/>
    <w:rsid w:val="000F16C3"/>
    <w:rsid w:val="000F2798"/>
    <w:rsid w:val="001176F3"/>
    <w:rsid w:val="0012450D"/>
    <w:rsid w:val="0018089A"/>
    <w:rsid w:val="001857F4"/>
    <w:rsid w:val="001B4AC1"/>
    <w:rsid w:val="001B7473"/>
    <w:rsid w:val="001D39B7"/>
    <w:rsid w:val="00206F09"/>
    <w:rsid w:val="00212580"/>
    <w:rsid w:val="00213E6C"/>
    <w:rsid w:val="002708BC"/>
    <w:rsid w:val="0027701E"/>
    <w:rsid w:val="002D3FA9"/>
    <w:rsid w:val="002E6D82"/>
    <w:rsid w:val="00326B62"/>
    <w:rsid w:val="0033103F"/>
    <w:rsid w:val="00331732"/>
    <w:rsid w:val="003440EC"/>
    <w:rsid w:val="00345FB8"/>
    <w:rsid w:val="003758B6"/>
    <w:rsid w:val="00394D1C"/>
    <w:rsid w:val="0040016D"/>
    <w:rsid w:val="00405BA4"/>
    <w:rsid w:val="004929A3"/>
    <w:rsid w:val="004A6102"/>
    <w:rsid w:val="004B4303"/>
    <w:rsid w:val="004C1ACD"/>
    <w:rsid w:val="004C2219"/>
    <w:rsid w:val="004C26EF"/>
    <w:rsid w:val="004D2942"/>
    <w:rsid w:val="004F6863"/>
    <w:rsid w:val="00513449"/>
    <w:rsid w:val="00517782"/>
    <w:rsid w:val="00555CC4"/>
    <w:rsid w:val="00585FE8"/>
    <w:rsid w:val="00596E1B"/>
    <w:rsid w:val="005A69E2"/>
    <w:rsid w:val="005B6846"/>
    <w:rsid w:val="005C5954"/>
    <w:rsid w:val="005E0F11"/>
    <w:rsid w:val="005F2980"/>
    <w:rsid w:val="0062340C"/>
    <w:rsid w:val="00635D93"/>
    <w:rsid w:val="00641683"/>
    <w:rsid w:val="00683E67"/>
    <w:rsid w:val="006A676F"/>
    <w:rsid w:val="006C212A"/>
    <w:rsid w:val="00713535"/>
    <w:rsid w:val="007245D2"/>
    <w:rsid w:val="00735D40"/>
    <w:rsid w:val="00737E96"/>
    <w:rsid w:val="00760EE3"/>
    <w:rsid w:val="00764A44"/>
    <w:rsid w:val="00767C2A"/>
    <w:rsid w:val="00792906"/>
    <w:rsid w:val="007A2060"/>
    <w:rsid w:val="007B27AB"/>
    <w:rsid w:val="007B3B45"/>
    <w:rsid w:val="007C1B8E"/>
    <w:rsid w:val="007F1416"/>
    <w:rsid w:val="007F31B8"/>
    <w:rsid w:val="007F4E18"/>
    <w:rsid w:val="00810FF0"/>
    <w:rsid w:val="008470AC"/>
    <w:rsid w:val="00861880"/>
    <w:rsid w:val="0089774E"/>
    <w:rsid w:val="008C48DE"/>
    <w:rsid w:val="008C73D6"/>
    <w:rsid w:val="008F1F2E"/>
    <w:rsid w:val="00967A44"/>
    <w:rsid w:val="009E68DB"/>
    <w:rsid w:val="00A04FF3"/>
    <w:rsid w:val="00A1043F"/>
    <w:rsid w:val="00A45535"/>
    <w:rsid w:val="00A635E7"/>
    <w:rsid w:val="00A6658F"/>
    <w:rsid w:val="00AE2AE0"/>
    <w:rsid w:val="00B1053B"/>
    <w:rsid w:val="00B61D21"/>
    <w:rsid w:val="00B6403C"/>
    <w:rsid w:val="00B67AE3"/>
    <w:rsid w:val="00B90D51"/>
    <w:rsid w:val="00BF0F4B"/>
    <w:rsid w:val="00BF32F3"/>
    <w:rsid w:val="00BF6EA1"/>
    <w:rsid w:val="00C00AA2"/>
    <w:rsid w:val="00C22D2C"/>
    <w:rsid w:val="00C3255F"/>
    <w:rsid w:val="00C61C3F"/>
    <w:rsid w:val="00C65FD9"/>
    <w:rsid w:val="00CB302C"/>
    <w:rsid w:val="00CC179E"/>
    <w:rsid w:val="00CE4664"/>
    <w:rsid w:val="00CE5057"/>
    <w:rsid w:val="00CF401E"/>
    <w:rsid w:val="00D002DC"/>
    <w:rsid w:val="00D04BBF"/>
    <w:rsid w:val="00D32BED"/>
    <w:rsid w:val="00D34B72"/>
    <w:rsid w:val="00D945B3"/>
    <w:rsid w:val="00D96CE6"/>
    <w:rsid w:val="00DB7A9E"/>
    <w:rsid w:val="00DC64DD"/>
    <w:rsid w:val="00E60B0A"/>
    <w:rsid w:val="00E71972"/>
    <w:rsid w:val="00E80376"/>
    <w:rsid w:val="00E81F2E"/>
    <w:rsid w:val="00EC1ED6"/>
    <w:rsid w:val="00EE23F9"/>
    <w:rsid w:val="00EE4278"/>
    <w:rsid w:val="00F07E3F"/>
    <w:rsid w:val="00F23179"/>
    <w:rsid w:val="00F31CFB"/>
    <w:rsid w:val="00F75047"/>
    <w:rsid w:val="00F93B7E"/>
    <w:rsid w:val="00FC4745"/>
    <w:rsid w:val="00FC6E01"/>
    <w:rsid w:val="00FD6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62840"/>
  <w15:docId w15:val="{E5339F57-F045-4138-BE81-F8F9BCB43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34B72"/>
    <w:pPr>
      <w:keepNext/>
      <w:spacing w:after="0" w:line="240" w:lineRule="auto"/>
      <w:outlineLvl w:val="0"/>
    </w:pPr>
    <w:rPr>
      <w:rFonts w:ascii="Century Gothic" w:eastAsia="Times New Roman" w:hAnsi="Century Gothic" w:cs="Arial"/>
      <w:b/>
      <w:color w:val="3682A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D34B72"/>
    <w:pPr>
      <w:tabs>
        <w:tab w:val="left" w:pos="3326"/>
      </w:tabs>
      <w:spacing w:after="120" w:line="260" w:lineRule="atLeast"/>
      <w:jc w:val="both"/>
    </w:pPr>
    <w:rPr>
      <w:rFonts w:ascii="Century Gothic" w:eastAsia="Times New Roman" w:hAnsi="Century Gothic" w:cs="Arial"/>
      <w:sz w:val="17"/>
      <w:szCs w:val="20"/>
    </w:rPr>
  </w:style>
  <w:style w:type="character" w:customStyle="1" w:styleId="BodyTextChar">
    <w:name w:val="Body Text Char"/>
    <w:basedOn w:val="DefaultParagraphFont"/>
    <w:link w:val="BodyText"/>
    <w:uiPriority w:val="99"/>
    <w:rsid w:val="00D34B72"/>
    <w:rPr>
      <w:rFonts w:ascii="Century Gothic" w:eastAsia="Times New Roman" w:hAnsi="Century Gothic" w:cs="Arial"/>
      <w:sz w:val="17"/>
      <w:szCs w:val="20"/>
    </w:rPr>
  </w:style>
  <w:style w:type="paragraph" w:styleId="ListParagraph">
    <w:name w:val="List Paragraph"/>
    <w:basedOn w:val="Normal"/>
    <w:link w:val="ListParagraphChar"/>
    <w:uiPriority w:val="34"/>
    <w:qFormat/>
    <w:rsid w:val="00D34B72"/>
    <w:pPr>
      <w:widowControl w:val="0"/>
      <w:spacing w:after="0" w:line="240" w:lineRule="auto"/>
      <w:ind w:left="720"/>
      <w:contextualSpacing/>
    </w:pPr>
    <w:rPr>
      <w:rFonts w:ascii="Times New Roman" w:eastAsia="Times New Roman" w:hAnsi="Times New Roman" w:cs="Times New Roman"/>
      <w:sz w:val="20"/>
      <w:szCs w:val="20"/>
    </w:rPr>
  </w:style>
  <w:style w:type="character" w:customStyle="1" w:styleId="ListParagraphChar">
    <w:name w:val="List Paragraph Char"/>
    <w:link w:val="ListParagraph"/>
    <w:uiPriority w:val="34"/>
    <w:rsid w:val="00D34B72"/>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D34B72"/>
    <w:rPr>
      <w:rFonts w:ascii="Century Gothic" w:eastAsia="Times New Roman" w:hAnsi="Century Gothic" w:cs="Arial"/>
      <w:b/>
      <w:color w:val="3682A2"/>
      <w:sz w:val="32"/>
      <w:szCs w:val="32"/>
    </w:rPr>
  </w:style>
  <w:style w:type="character" w:styleId="Hyperlink">
    <w:name w:val="Hyperlink"/>
    <w:rsid w:val="00007B4A"/>
    <w:rPr>
      <w:color w:val="0000FF"/>
      <w:u w:val="single"/>
    </w:rPr>
  </w:style>
  <w:style w:type="paragraph" w:styleId="BalloonText">
    <w:name w:val="Balloon Text"/>
    <w:basedOn w:val="Normal"/>
    <w:link w:val="BalloonTextChar"/>
    <w:uiPriority w:val="99"/>
    <w:semiHidden/>
    <w:unhideWhenUsed/>
    <w:rsid w:val="00007B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7B4A"/>
    <w:rPr>
      <w:rFonts w:ascii="Tahoma" w:hAnsi="Tahoma" w:cs="Tahoma"/>
      <w:sz w:val="16"/>
      <w:szCs w:val="16"/>
    </w:rPr>
  </w:style>
  <w:style w:type="character" w:styleId="CommentReference">
    <w:name w:val="annotation reference"/>
    <w:basedOn w:val="DefaultParagraphFont"/>
    <w:uiPriority w:val="99"/>
    <w:semiHidden/>
    <w:unhideWhenUsed/>
    <w:rsid w:val="001B4AC1"/>
    <w:rPr>
      <w:sz w:val="16"/>
      <w:szCs w:val="16"/>
    </w:rPr>
  </w:style>
  <w:style w:type="paragraph" w:styleId="CommentText">
    <w:name w:val="annotation text"/>
    <w:basedOn w:val="Normal"/>
    <w:link w:val="CommentTextChar"/>
    <w:uiPriority w:val="99"/>
    <w:semiHidden/>
    <w:unhideWhenUsed/>
    <w:rsid w:val="001B4AC1"/>
    <w:pPr>
      <w:spacing w:line="240" w:lineRule="auto"/>
    </w:pPr>
    <w:rPr>
      <w:sz w:val="20"/>
      <w:szCs w:val="20"/>
    </w:rPr>
  </w:style>
  <w:style w:type="character" w:customStyle="1" w:styleId="CommentTextChar">
    <w:name w:val="Comment Text Char"/>
    <w:basedOn w:val="DefaultParagraphFont"/>
    <w:link w:val="CommentText"/>
    <w:uiPriority w:val="99"/>
    <w:semiHidden/>
    <w:rsid w:val="001B4AC1"/>
    <w:rPr>
      <w:sz w:val="20"/>
      <w:szCs w:val="20"/>
    </w:rPr>
  </w:style>
  <w:style w:type="paragraph" w:styleId="CommentSubject">
    <w:name w:val="annotation subject"/>
    <w:basedOn w:val="CommentText"/>
    <w:next w:val="CommentText"/>
    <w:link w:val="CommentSubjectChar"/>
    <w:uiPriority w:val="99"/>
    <w:semiHidden/>
    <w:unhideWhenUsed/>
    <w:rsid w:val="001B4AC1"/>
    <w:rPr>
      <w:b/>
      <w:bCs/>
    </w:rPr>
  </w:style>
  <w:style w:type="character" w:customStyle="1" w:styleId="CommentSubjectChar">
    <w:name w:val="Comment Subject Char"/>
    <w:basedOn w:val="CommentTextChar"/>
    <w:link w:val="CommentSubject"/>
    <w:uiPriority w:val="99"/>
    <w:semiHidden/>
    <w:rsid w:val="001B4AC1"/>
    <w:rPr>
      <w:b/>
      <w:bCs/>
      <w:sz w:val="20"/>
      <w:szCs w:val="20"/>
    </w:rPr>
  </w:style>
  <w:style w:type="character" w:styleId="FollowedHyperlink">
    <w:name w:val="FollowedHyperlink"/>
    <w:basedOn w:val="DefaultParagraphFont"/>
    <w:uiPriority w:val="99"/>
    <w:semiHidden/>
    <w:unhideWhenUsed/>
    <w:rsid w:val="00810FF0"/>
    <w:rPr>
      <w:color w:val="800080" w:themeColor="followedHyperlink"/>
      <w:u w:val="single"/>
    </w:rPr>
  </w:style>
  <w:style w:type="paragraph" w:customStyle="1" w:styleId="Default">
    <w:name w:val="Default"/>
    <w:rsid w:val="00070F19"/>
    <w:pPr>
      <w:autoSpaceDE w:val="0"/>
      <w:autoSpaceDN w:val="0"/>
      <w:adjustRightInd w:val="0"/>
      <w:spacing w:after="0" w:line="240" w:lineRule="auto"/>
    </w:pPr>
    <w:rPr>
      <w:rFonts w:ascii="Calibri" w:hAnsi="Calibri" w:cs="Calibri"/>
      <w:color w:val="000000"/>
      <w:sz w:val="24"/>
      <w:szCs w:val="24"/>
    </w:rPr>
  </w:style>
  <w:style w:type="character" w:styleId="Strong">
    <w:name w:val="Strong"/>
    <w:basedOn w:val="DefaultParagraphFont"/>
    <w:uiPriority w:val="22"/>
    <w:qFormat/>
    <w:rsid w:val="007245D2"/>
    <w:rPr>
      <w:b/>
      <w:bCs/>
    </w:rPr>
  </w:style>
  <w:style w:type="paragraph" w:styleId="Title">
    <w:name w:val="Title"/>
    <w:basedOn w:val="Normal"/>
    <w:link w:val="TitleChar"/>
    <w:qFormat/>
    <w:rsid w:val="00D002DC"/>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D002DC"/>
    <w:rPr>
      <w:rFonts w:ascii="Times New Roman" w:eastAsia="Times New Roman" w:hAnsi="Times New Roman" w:cs="Times New Roman"/>
      <w:b/>
      <w:bCs/>
      <w:sz w:val="24"/>
      <w:szCs w:val="24"/>
    </w:rPr>
  </w:style>
  <w:style w:type="character" w:customStyle="1" w:styleId="UnresolvedMention1">
    <w:name w:val="Unresolved Mention1"/>
    <w:basedOn w:val="DefaultParagraphFont"/>
    <w:uiPriority w:val="99"/>
    <w:semiHidden/>
    <w:unhideWhenUsed/>
    <w:rsid w:val="004C2219"/>
    <w:rPr>
      <w:color w:val="605E5C"/>
      <w:shd w:val="clear" w:color="auto" w:fill="E1DFDD"/>
    </w:rPr>
  </w:style>
  <w:style w:type="paragraph" w:customStyle="1" w:styleId="detailstitle">
    <w:name w:val="detailstitle"/>
    <w:basedOn w:val="Normal"/>
    <w:rsid w:val="00D945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creditationtitle">
    <w:name w:val="accreditationtitle"/>
    <w:basedOn w:val="Normal"/>
    <w:rsid w:val="00D945B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D945B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945B3"/>
    <w:rPr>
      <w:i/>
      <w:iCs/>
    </w:rPr>
  </w:style>
  <w:style w:type="character" w:styleId="UnresolvedMention">
    <w:name w:val="Unresolved Mention"/>
    <w:basedOn w:val="DefaultParagraphFont"/>
    <w:uiPriority w:val="99"/>
    <w:semiHidden/>
    <w:unhideWhenUsed/>
    <w:rsid w:val="00D945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64032">
      <w:bodyDiv w:val="1"/>
      <w:marLeft w:val="0"/>
      <w:marRight w:val="0"/>
      <w:marTop w:val="0"/>
      <w:marBottom w:val="0"/>
      <w:divBdr>
        <w:top w:val="none" w:sz="0" w:space="0" w:color="auto"/>
        <w:left w:val="none" w:sz="0" w:space="0" w:color="auto"/>
        <w:bottom w:val="none" w:sz="0" w:space="0" w:color="auto"/>
        <w:right w:val="none" w:sz="0" w:space="0" w:color="auto"/>
      </w:divBdr>
    </w:div>
    <w:div w:id="1063062482">
      <w:bodyDiv w:val="1"/>
      <w:marLeft w:val="0"/>
      <w:marRight w:val="0"/>
      <w:marTop w:val="0"/>
      <w:marBottom w:val="0"/>
      <w:divBdr>
        <w:top w:val="none" w:sz="0" w:space="0" w:color="auto"/>
        <w:left w:val="none" w:sz="0" w:space="0" w:color="auto"/>
        <w:bottom w:val="none" w:sz="0" w:space="0" w:color="auto"/>
        <w:right w:val="none" w:sz="0" w:space="0" w:color="auto"/>
      </w:divBdr>
    </w:div>
    <w:div w:id="1154371842">
      <w:bodyDiv w:val="1"/>
      <w:marLeft w:val="0"/>
      <w:marRight w:val="0"/>
      <w:marTop w:val="0"/>
      <w:marBottom w:val="0"/>
      <w:divBdr>
        <w:top w:val="none" w:sz="0" w:space="0" w:color="auto"/>
        <w:left w:val="none" w:sz="0" w:space="0" w:color="auto"/>
        <w:bottom w:val="none" w:sz="0" w:space="0" w:color="auto"/>
        <w:right w:val="none" w:sz="0" w:space="0" w:color="auto"/>
      </w:divBdr>
    </w:div>
    <w:div w:id="1590581228">
      <w:bodyDiv w:val="1"/>
      <w:marLeft w:val="0"/>
      <w:marRight w:val="0"/>
      <w:marTop w:val="0"/>
      <w:marBottom w:val="0"/>
      <w:divBdr>
        <w:top w:val="none" w:sz="0" w:space="0" w:color="auto"/>
        <w:left w:val="none" w:sz="0" w:space="0" w:color="auto"/>
        <w:bottom w:val="none" w:sz="0" w:space="0" w:color="auto"/>
        <w:right w:val="none" w:sz="0" w:space="0" w:color="auto"/>
      </w:divBdr>
    </w:div>
    <w:div w:id="1862745557">
      <w:bodyDiv w:val="1"/>
      <w:marLeft w:val="0"/>
      <w:marRight w:val="0"/>
      <w:marTop w:val="0"/>
      <w:marBottom w:val="0"/>
      <w:divBdr>
        <w:top w:val="none" w:sz="0" w:space="0" w:color="auto"/>
        <w:left w:val="none" w:sz="0" w:space="0" w:color="auto"/>
        <w:bottom w:val="none" w:sz="0" w:space="0" w:color="auto"/>
        <w:right w:val="none" w:sz="0" w:space="0" w:color="auto"/>
      </w:divBdr>
    </w:div>
    <w:div w:id="2022314592">
      <w:bodyDiv w:val="1"/>
      <w:marLeft w:val="0"/>
      <w:marRight w:val="0"/>
      <w:marTop w:val="0"/>
      <w:marBottom w:val="0"/>
      <w:divBdr>
        <w:top w:val="none" w:sz="0" w:space="0" w:color="auto"/>
        <w:left w:val="none" w:sz="0" w:space="0" w:color="auto"/>
        <w:bottom w:val="none" w:sz="0" w:space="0" w:color="auto"/>
        <w:right w:val="none" w:sz="0" w:space="0" w:color="auto"/>
      </w:divBdr>
      <w:divsChild>
        <w:div w:id="500049375">
          <w:marLeft w:val="0"/>
          <w:marRight w:val="0"/>
          <w:marTop w:val="150"/>
          <w:marBottom w:val="0"/>
          <w:divBdr>
            <w:top w:val="none" w:sz="0" w:space="0" w:color="auto"/>
            <w:left w:val="none" w:sz="0" w:space="0" w:color="auto"/>
            <w:bottom w:val="none" w:sz="0" w:space="0" w:color="auto"/>
            <w:right w:val="none" w:sz="0" w:space="0" w:color="auto"/>
          </w:divBdr>
        </w:div>
      </w:divsChild>
    </w:div>
    <w:div w:id="213401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eeds.com/live/462553" TargetMode="External"/><Relationship Id="rId5" Type="http://schemas.openxmlformats.org/officeDocument/2006/relationships/image" Target="media/image1.jpeg"/><Relationship Id="rId10" Type="http://schemas.openxmlformats.org/officeDocument/2006/relationships/hyperlink" Target="mailto:cme@montefiore.org" TargetMode="Externa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1393</Words>
  <Characters>7944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Montefiore</Company>
  <LinksUpToDate>false</LinksUpToDate>
  <CharactersWithSpaces>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Forman</dc:creator>
  <cp:lastModifiedBy>Anamaria Martinez</cp:lastModifiedBy>
  <cp:revision>2</cp:revision>
  <cp:lastPrinted>2019-01-07T20:27:00Z</cp:lastPrinted>
  <dcterms:created xsi:type="dcterms:W3CDTF">2022-09-23T19:15:00Z</dcterms:created>
  <dcterms:modified xsi:type="dcterms:W3CDTF">2022-09-23T19:15:00Z</dcterms:modified>
</cp:coreProperties>
</file>