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PHPDOCX"/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2"/>
        <w:gridCol w:w="3348"/>
      </w:tblGrid>
      <w:tr w:rsidR="00A05F2D" w14:paraId="2105A85C" w14:textId="77777777" w:rsidTr="00E253C2">
        <w:tc>
          <w:tcPr>
            <w:tcW w:w="7050" w:type="dxa"/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E103CAB" w14:textId="77777777" w:rsidR="00A05F2D" w:rsidRDefault="00A05F2D" w:rsidP="00E253C2">
            <w:pPr>
              <w:spacing w:after="0" w:line="231" w:lineRule="auto"/>
              <w:textAlignment w:val="top"/>
            </w:pPr>
            <w:r>
              <w:rPr>
                <w:rFonts w:ascii="Raleway" w:eastAsia="Raleway" w:hAnsi="Raleway" w:cs="Raleway"/>
                <w:color w:val="000000"/>
                <w:sz w:val="52"/>
                <w:szCs w:val="52"/>
              </w:rPr>
              <w:t>Ean Sheats</w:t>
            </w:r>
          </w:p>
          <w:p w14:paraId="7FF463DA" w14:textId="77777777" w:rsidR="00A05F2D" w:rsidRDefault="00A05F2D" w:rsidP="00E253C2">
            <w:pPr>
              <w:spacing w:after="150" w:line="240" w:lineRule="auto"/>
              <w:textAlignment w:val="top"/>
            </w:pPr>
            <w:r>
              <w:rPr>
                <w:rFonts w:ascii="Raleway" w:eastAsia="Raleway" w:hAnsi="Raleway" w:cs="Raleway"/>
                <w:color w:val="3A3A3A"/>
                <w:spacing w:val="20"/>
                <w:sz w:val="20"/>
                <w:szCs w:val="20"/>
              </w:rPr>
              <w:t>Physical Therapist</w:t>
            </w:r>
          </w:p>
        </w:tc>
        <w:tc>
          <w:tcPr>
            <w:tcW w:w="3300" w:type="dxa"/>
            <w:tcBorders>
              <w:left w:val="single" w:sz="5" w:space="0" w:color="E5E7E9"/>
            </w:tcBorders>
            <w:tcMar>
              <w:top w:w="150" w:type="dxa"/>
              <w:left w:w="150" w:type="dxa"/>
              <w:bottom w:w="0" w:type="auto"/>
              <w:right w:w="0" w:type="auto"/>
            </w:tcMar>
          </w:tcPr>
          <w:p w14:paraId="5DA7AC96" w14:textId="77777777" w:rsidR="00A05F2D" w:rsidRDefault="00A05F2D" w:rsidP="00E253C2">
            <w:pPr>
              <w:spacing w:after="75" w:line="282" w:lineRule="auto"/>
              <w:textAlignment w:val="top"/>
              <w:rPr>
                <w:rFonts w:ascii="Raleway" w:eastAsia="Raleway" w:hAnsi="Raleway" w:cs="Raleway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Raleway" w:eastAsia="Raleway" w:hAnsi="Raleway" w:cs="Raleway"/>
                <w:b/>
                <w:bCs/>
                <w:color w:val="000000"/>
                <w:sz w:val="17"/>
                <w:szCs w:val="17"/>
              </w:rPr>
              <w:t>421 True Blue Rd.</w:t>
            </w:r>
          </w:p>
          <w:p w14:paraId="0494E338" w14:textId="77777777" w:rsidR="00A05F2D" w:rsidRDefault="00A05F2D" w:rsidP="00E253C2">
            <w:pPr>
              <w:spacing w:after="75" w:line="282" w:lineRule="auto"/>
              <w:textAlignment w:val="top"/>
            </w:pPr>
            <w:r>
              <w:rPr>
                <w:rFonts w:ascii="Raleway" w:eastAsia="Raleway" w:hAnsi="Raleway" w:cs="Raleway"/>
                <w:b/>
                <w:bCs/>
                <w:color w:val="000000"/>
                <w:sz w:val="17"/>
                <w:szCs w:val="17"/>
              </w:rPr>
              <w:t>Bangor, PA 18013</w:t>
            </w:r>
          </w:p>
          <w:p w14:paraId="5EDD7DF6" w14:textId="77777777" w:rsidR="00A05F2D" w:rsidRDefault="00A05F2D" w:rsidP="00E253C2">
            <w:pPr>
              <w:spacing w:after="0" w:line="282" w:lineRule="auto"/>
              <w:textAlignment w:val="top"/>
            </w:pPr>
            <w:r>
              <w:rPr>
                <w:noProof/>
                <w:position w:val="-5"/>
              </w:rPr>
              <w:drawing>
                <wp:inline distT="0" distB="0" distL="0" distR="0" wp14:anchorId="7C6B7FFC" wp14:editId="4319EA90">
                  <wp:extent cx="129600" cy="129600"/>
                  <wp:effectExtent l="0" t="0" r="0" b="0"/>
                  <wp:docPr id="53334175" name="name86586410f24262cae" descr="email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aleway" w:eastAsia="Raleway" w:hAnsi="Raleway" w:cs="Raleway"/>
                <w:color w:val="000000"/>
                <w:sz w:val="17"/>
                <w:szCs w:val="17"/>
              </w:rPr>
              <w:t xml:space="preserve">  eansheats@yahoo.com</w:t>
            </w:r>
          </w:p>
          <w:p w14:paraId="72361D0E" w14:textId="77777777" w:rsidR="00A05F2D" w:rsidRDefault="00A05F2D" w:rsidP="00E253C2">
            <w:pPr>
              <w:spacing w:after="0" w:line="282" w:lineRule="auto"/>
              <w:textAlignment w:val="top"/>
            </w:pPr>
            <w:r>
              <w:rPr>
                <w:noProof/>
                <w:position w:val="-5"/>
              </w:rPr>
              <w:drawing>
                <wp:inline distT="0" distB="0" distL="0" distR="0" wp14:anchorId="544862F7" wp14:editId="78097099">
                  <wp:extent cx="129600" cy="129600"/>
                  <wp:effectExtent l="0" t="0" r="0" b="0"/>
                  <wp:docPr id="84874257" name="name87986410f24268e36" descr="phon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aleway" w:eastAsia="Raleway" w:hAnsi="Raleway" w:cs="Raleway"/>
                <w:color w:val="000000"/>
                <w:sz w:val="17"/>
                <w:szCs w:val="17"/>
              </w:rPr>
              <w:t xml:space="preserve">  (484) 619-0368</w:t>
            </w:r>
          </w:p>
        </w:tc>
      </w:tr>
    </w:tbl>
    <w:p w14:paraId="71189814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578F1C1E" w14:textId="77777777" w:rsidR="00A05F2D" w:rsidRDefault="00A05F2D" w:rsidP="00A05F2D">
      <w:pPr>
        <w:spacing w:before="75" w:after="0" w:line="248" w:lineRule="auto"/>
        <w:textAlignment w:val="top"/>
      </w:pPr>
      <w:r>
        <w:rPr>
          <w:rFonts w:ascii="Raleway SemiBold" w:eastAsia="Raleway SemiBold" w:hAnsi="Raleway SemiBold" w:cs="Raleway SemiBold"/>
          <w:b/>
          <w:bCs/>
          <w:color w:val="373737"/>
          <w:spacing w:val="20"/>
          <w:sz w:val="21"/>
          <w:szCs w:val="21"/>
        </w:rPr>
        <w:t>EDUCATION</w:t>
      </w:r>
    </w:p>
    <w:p w14:paraId="2836979F" w14:textId="77777777" w:rsidR="00A05F2D" w:rsidRDefault="00A05F2D" w:rsidP="00A05F2D">
      <w:pPr>
        <w:spacing w:after="0" w:line="83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516377BE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Doctorate, Physical Therapy</w:t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  <w:t xml:space="preserve">   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 xml:space="preserve">      May 2024</w:t>
      </w:r>
    </w:p>
    <w:p w14:paraId="6FF58AB6" w14:textId="77777777" w:rsidR="00A05F2D" w:rsidRPr="00E51E22" w:rsidRDefault="00A05F2D" w:rsidP="00A05F2D">
      <w:pPr>
        <w:tabs>
          <w:tab w:val="right" w:pos="10400"/>
        </w:tabs>
        <w:spacing w:after="0" w:line="240" w:lineRule="auto"/>
        <w:rPr>
          <w:rFonts w:ascii="Raleway SemiBold" w:hAnsi="Raleway SemiBold" w:cs="Raleway SemiBold"/>
          <w:b/>
          <w:bCs/>
          <w:color w:val="3D3D3D"/>
          <w:sz w:val="17"/>
          <w:szCs w:val="17"/>
        </w:rPr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Thomas Jefferson University | Philadelphia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Cumulative GPA: 3.94</w:t>
      </w:r>
    </w:p>
    <w:p w14:paraId="39D76E64" w14:textId="77777777" w:rsidR="00A05F2D" w:rsidRDefault="00A05F2D" w:rsidP="00A05F2D">
      <w:pPr>
        <w:spacing w:after="0" w:line="16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18B2B8FD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B.S., Health Science (Minor, Human Nutrition)</w:t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  <w:t xml:space="preserve">   </w:t>
      </w: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ab/>
        <w:t xml:space="preserve">     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May 2021</w:t>
      </w:r>
    </w:p>
    <w:p w14:paraId="1B6F8067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The Ohio State University | Columbus, OH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Cumulative GPA: 3.657</w:t>
      </w:r>
    </w:p>
    <w:p w14:paraId="1F9DB5A1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004D9C89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3C7AEC57" w14:textId="77777777" w:rsidR="00A05F2D" w:rsidRDefault="00A05F2D" w:rsidP="00A05F2D">
      <w:pPr>
        <w:spacing w:before="75" w:after="0" w:line="248" w:lineRule="auto"/>
        <w:textAlignment w:val="top"/>
      </w:pPr>
      <w:r>
        <w:rPr>
          <w:rFonts w:ascii="Raleway SemiBold" w:eastAsia="Raleway SemiBold" w:hAnsi="Raleway SemiBold" w:cs="Raleway SemiBold"/>
          <w:b/>
          <w:bCs/>
          <w:color w:val="373737"/>
          <w:spacing w:val="20"/>
          <w:sz w:val="21"/>
          <w:szCs w:val="21"/>
        </w:rPr>
        <w:t>AWARDS/CERTIFICATIONS</w:t>
      </w:r>
    </w:p>
    <w:p w14:paraId="52C9A4C4" w14:textId="77777777" w:rsidR="00A05F2D" w:rsidRDefault="00A05F2D" w:rsidP="00A05F2D">
      <w:pPr>
        <w:spacing w:after="0" w:line="83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1CC2CF4B" w14:textId="77777777" w:rsidR="00A05F2D" w:rsidRDefault="00A05F2D" w:rsidP="00A05F2D">
      <w:pPr>
        <w:spacing w:after="0" w:line="210" w:lineRule="auto"/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Eagle Scout Award</w:t>
      </w:r>
    </w:p>
    <w:p w14:paraId="78972CC9" w14:textId="77777777" w:rsidR="00A05F2D" w:rsidRPr="003A012E" w:rsidRDefault="00A05F2D" w:rsidP="00A05F2D">
      <w:pPr>
        <w:spacing w:after="0" w:line="210" w:lineRule="auto"/>
        <w:rPr>
          <w:rFonts w:ascii="Raleway SemiBold" w:eastAsia="Raleway SemiBold" w:hAnsi="Raleway SemiBold" w:cs="Raleway SemiBold"/>
          <w:color w:val="373737"/>
          <w:sz w:val="17"/>
          <w:szCs w:val="17"/>
        </w:rPr>
      </w:pP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>The Boy Scouts of America</w:t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</w:r>
      <w:r>
        <w:rPr>
          <w:rFonts w:ascii="Raleway SemiBold" w:eastAsia="Raleway SemiBold" w:hAnsi="Raleway SemiBold" w:cs="Raleway SemiBold"/>
          <w:color w:val="373737"/>
          <w:sz w:val="17"/>
          <w:szCs w:val="17"/>
        </w:rPr>
        <w:tab/>
        <w:t xml:space="preserve">              February 2016</w:t>
      </w:r>
    </w:p>
    <w:p w14:paraId="5A9E123B" w14:textId="77777777" w:rsidR="00A05F2D" w:rsidRDefault="00A05F2D" w:rsidP="00A05F2D">
      <w:pPr>
        <w:spacing w:after="0" w:line="210" w:lineRule="auto"/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</w:pPr>
    </w:p>
    <w:p w14:paraId="7D2E3AF8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 xml:space="preserve">CPR Certification (Adult and Child) </w:t>
      </w:r>
    </w:p>
    <w:p w14:paraId="71993E9E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American Heart Association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Dec 2022 – Dec 2024</w:t>
      </w:r>
    </w:p>
    <w:p w14:paraId="1F041D6D" w14:textId="77777777" w:rsidR="00A05F2D" w:rsidRDefault="00A05F2D" w:rsidP="00A05F2D">
      <w:pPr>
        <w:spacing w:after="0" w:line="16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7BE992F8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Certified Strength and Conditioning Specialist</w:t>
      </w:r>
    </w:p>
    <w:p w14:paraId="4AB83306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National Strength &amp; Conditioning Association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Aug 2023 - Dec 2026</w:t>
      </w:r>
    </w:p>
    <w:p w14:paraId="178A3BA2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2D1E7026" w14:textId="77777777" w:rsidR="00A05F2D" w:rsidRDefault="00A05F2D" w:rsidP="00A05F2D">
      <w:pPr>
        <w:spacing w:before="75" w:after="0" w:line="248" w:lineRule="auto"/>
        <w:textAlignment w:val="top"/>
      </w:pPr>
      <w:r>
        <w:rPr>
          <w:rFonts w:ascii="Raleway SemiBold" w:eastAsia="Raleway SemiBold" w:hAnsi="Raleway SemiBold" w:cs="Raleway SemiBold"/>
          <w:b/>
          <w:bCs/>
          <w:color w:val="373737"/>
          <w:spacing w:val="20"/>
          <w:sz w:val="21"/>
          <w:szCs w:val="21"/>
        </w:rPr>
        <w:t>EXPERIENCE</w:t>
      </w:r>
    </w:p>
    <w:p w14:paraId="03C1216C" w14:textId="77777777" w:rsidR="00A05F2D" w:rsidRDefault="00A05F2D" w:rsidP="00A05F2D">
      <w:pPr>
        <w:spacing w:after="0" w:line="83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232BE7E1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Graduate Research Assistant</w:t>
      </w:r>
    </w:p>
    <w:p w14:paraId="666B6CB1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Thomas Jefferson University | Philadelphia,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May 2021 – May 2023</w:t>
      </w:r>
    </w:p>
    <w:p w14:paraId="4235A6DB" w14:textId="77777777" w:rsidR="00A05F2D" w:rsidRPr="00DA3617" w:rsidRDefault="00A05F2D" w:rsidP="00A05F2D">
      <w:pPr>
        <w:numPr>
          <w:ilvl w:val="0"/>
          <w:numId w:val="1"/>
        </w:numPr>
        <w:spacing w:after="0" w:line="300" w:lineRule="auto"/>
        <w:rPr>
          <w:rFonts w:ascii="Raleway" w:eastAsia="Raleway" w:hAnsi="Raleway" w:cs="Raleway"/>
          <w:color w:val="000000"/>
          <w:sz w:val="18"/>
          <w:szCs w:val="18"/>
        </w:rPr>
      </w:pPr>
      <w:r>
        <w:rPr>
          <w:rFonts w:ascii="Raleway" w:eastAsia="Raleway" w:hAnsi="Raleway" w:cs="Raleway"/>
          <w:color w:val="000000"/>
          <w:sz w:val="17"/>
          <w:szCs w:val="17"/>
        </w:rPr>
        <w:t xml:space="preserve">Supervising Faculty: Jane Fedorczyk, PT, PhD, CHT: Participated in laboratory setup and organizational tasks for CHT program </w:t>
      </w:r>
    </w:p>
    <w:p w14:paraId="1F4EF042" w14:textId="77777777" w:rsidR="00A05F2D" w:rsidRPr="00F73E6B" w:rsidRDefault="00A05F2D" w:rsidP="00A05F2D">
      <w:pPr>
        <w:numPr>
          <w:ilvl w:val="0"/>
          <w:numId w:val="1"/>
        </w:numPr>
        <w:spacing w:after="0" w:line="300" w:lineRule="auto"/>
        <w:rPr>
          <w:rFonts w:ascii="Raleway" w:eastAsia="Raleway" w:hAnsi="Raleway" w:cs="Raleway"/>
          <w:color w:val="000000"/>
          <w:sz w:val="18"/>
          <w:szCs w:val="18"/>
        </w:rPr>
      </w:pPr>
      <w:r>
        <w:rPr>
          <w:rFonts w:ascii="Raleway" w:eastAsia="Raleway" w:hAnsi="Raleway" w:cs="Raleway"/>
          <w:color w:val="000000"/>
          <w:sz w:val="17"/>
          <w:szCs w:val="17"/>
        </w:rPr>
        <w:t xml:space="preserve">Supervising Faculty: Jayakrishnan Nair, PT, MSPT, PhD: Assisted in laboratory preparation and discussion of upcoming research study involving potential physical and functional predictors of ALS diagnosis </w:t>
      </w:r>
    </w:p>
    <w:p w14:paraId="3263DF81" w14:textId="77777777" w:rsidR="00A05F2D" w:rsidRDefault="00A05F2D" w:rsidP="00A05F2D">
      <w:pPr>
        <w:spacing w:after="0" w:line="16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3C82354D" w14:textId="77777777" w:rsidR="00A05F2D" w:rsidRDefault="00A05F2D" w:rsidP="00A05F2D">
      <w:pPr>
        <w:spacing w:after="0" w:line="210" w:lineRule="auto"/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Clinical Experiences (Student Physical Therapist)</w:t>
      </w:r>
    </w:p>
    <w:p w14:paraId="063A7999" w14:textId="5A2A7F7A" w:rsidR="003456F9" w:rsidRDefault="00F37925" w:rsidP="003456F9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Physical Therapy at St. Luke’s</w:t>
      </w:r>
      <w:r w:rsidR="003456F9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 xml:space="preserve"> | 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Forks Township</w:t>
      </w:r>
      <w:r w:rsidR="003456F9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, PA</w:t>
      </w:r>
      <w:r w:rsidR="003456F9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</w:r>
      <w:r w:rsidR="00F16666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Jan 2023</w:t>
      </w:r>
      <w:r w:rsidR="003456F9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 xml:space="preserve"> – 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March</w:t>
      </w:r>
      <w:r w:rsidR="003456F9">
        <w:rPr>
          <w:rFonts w:ascii="Raleway SemiBold" w:hAnsi="Raleway SemiBold" w:cs="Raleway SemiBold"/>
          <w:b/>
          <w:bCs/>
          <w:color w:val="3D3D3D"/>
          <w:sz w:val="17"/>
          <w:szCs w:val="17"/>
        </w:rPr>
        <w:t xml:space="preserve"> 2023</w:t>
      </w:r>
    </w:p>
    <w:p w14:paraId="33B19001" w14:textId="3EF89A83" w:rsidR="003456F9" w:rsidRDefault="003456F9" w:rsidP="007E1480">
      <w:pPr>
        <w:numPr>
          <w:ilvl w:val="0"/>
          <w:numId w:val="2"/>
        </w:numPr>
        <w:spacing w:after="0" w:line="300" w:lineRule="auto"/>
      </w:pPr>
      <w:r w:rsidRPr="004035DB">
        <w:rPr>
          <w:rFonts w:ascii="Raleway" w:eastAsia="Raleway" w:hAnsi="Raleway" w:cs="Raleway"/>
          <w:color w:val="000000"/>
          <w:sz w:val="17"/>
          <w:szCs w:val="17"/>
        </w:rPr>
        <w:t xml:space="preserve">Practiced in </w:t>
      </w:r>
      <w:r w:rsidR="00711FE7">
        <w:rPr>
          <w:rFonts w:ascii="Raleway" w:eastAsia="Raleway" w:hAnsi="Raleway" w:cs="Raleway"/>
          <w:color w:val="000000"/>
          <w:sz w:val="17"/>
          <w:szCs w:val="17"/>
        </w:rPr>
        <w:t xml:space="preserve">outpatient PT clinic, </w:t>
      </w:r>
      <w:r w:rsidR="00BE2215">
        <w:rPr>
          <w:rFonts w:ascii="Raleway" w:eastAsia="Raleway" w:hAnsi="Raleway" w:cs="Raleway"/>
          <w:color w:val="000000"/>
          <w:sz w:val="17"/>
          <w:szCs w:val="17"/>
        </w:rPr>
        <w:t>treating patients with a variety of orthopedic conditions</w:t>
      </w:r>
      <w:r w:rsidR="00115AB7">
        <w:rPr>
          <w:rFonts w:ascii="Raleway" w:eastAsia="Raleway" w:hAnsi="Raleway" w:cs="Raleway"/>
          <w:color w:val="000000"/>
          <w:sz w:val="17"/>
          <w:szCs w:val="17"/>
        </w:rPr>
        <w:t xml:space="preserve"> with a focus on</w:t>
      </w:r>
      <w:r w:rsidR="00BE2215">
        <w:rPr>
          <w:rFonts w:ascii="Raleway" w:eastAsia="Raleway" w:hAnsi="Raleway" w:cs="Raleway"/>
          <w:color w:val="000000"/>
          <w:sz w:val="17"/>
          <w:szCs w:val="17"/>
        </w:rPr>
        <w:t xml:space="preserve"> </w:t>
      </w:r>
      <w:r w:rsidR="00115AB7">
        <w:rPr>
          <w:rFonts w:ascii="Raleway" w:eastAsia="Raleway" w:hAnsi="Raleway" w:cs="Raleway"/>
          <w:color w:val="000000"/>
          <w:sz w:val="17"/>
          <w:szCs w:val="17"/>
        </w:rPr>
        <w:t xml:space="preserve">hip, knee, and </w:t>
      </w:r>
      <w:r w:rsidR="008A4FF9">
        <w:rPr>
          <w:rFonts w:ascii="Raleway" w:eastAsia="Raleway" w:hAnsi="Raleway" w:cs="Raleway"/>
          <w:color w:val="000000"/>
          <w:sz w:val="17"/>
          <w:szCs w:val="17"/>
        </w:rPr>
        <w:t>foot/ankle pathologies</w:t>
      </w:r>
    </w:p>
    <w:p w14:paraId="6A4391DA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St. Luke’s Hospital | Bethlehem,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May – Aug 2023</w:t>
      </w:r>
    </w:p>
    <w:p w14:paraId="3D3F51F4" w14:textId="77777777" w:rsidR="00A05F2D" w:rsidRPr="004035DB" w:rsidRDefault="00A05F2D" w:rsidP="00A05F2D">
      <w:pPr>
        <w:numPr>
          <w:ilvl w:val="0"/>
          <w:numId w:val="2"/>
        </w:numPr>
        <w:spacing w:after="0" w:line="300" w:lineRule="auto"/>
        <w:rPr>
          <w:rFonts w:ascii="Raleway" w:eastAsia="Raleway" w:hAnsi="Raleway" w:cs="Raleway"/>
          <w:color w:val="000000"/>
          <w:sz w:val="17"/>
          <w:szCs w:val="17"/>
        </w:rPr>
      </w:pPr>
      <w:r w:rsidRPr="004035DB">
        <w:rPr>
          <w:rFonts w:ascii="Raleway" w:eastAsia="Raleway" w:hAnsi="Raleway" w:cs="Raleway"/>
          <w:color w:val="000000"/>
          <w:sz w:val="17"/>
          <w:szCs w:val="17"/>
        </w:rPr>
        <w:t>Practiced in acute care setting, working primarily in ICU and MICU with patients with variety of neurological and cardiopulmonary conditions, including stroke, subdural hematoma, and chronic heart failure</w:t>
      </w:r>
    </w:p>
    <w:p w14:paraId="4137DDD9" w14:textId="77777777" w:rsidR="00A05F2D" w:rsidRPr="007F314A" w:rsidRDefault="00A05F2D" w:rsidP="00A05F2D">
      <w:pPr>
        <w:numPr>
          <w:ilvl w:val="0"/>
          <w:numId w:val="2"/>
        </w:numPr>
        <w:spacing w:after="0" w:line="300" w:lineRule="auto"/>
        <w:rPr>
          <w:rFonts w:ascii="Raleway" w:eastAsia="Raleway" w:hAnsi="Raleway" w:cs="Raleway"/>
          <w:color w:val="000000"/>
          <w:sz w:val="17"/>
          <w:szCs w:val="17"/>
        </w:rPr>
      </w:pPr>
      <w:r w:rsidRPr="004035DB">
        <w:rPr>
          <w:rFonts w:ascii="Raleway" w:eastAsia="Raleway" w:hAnsi="Raleway" w:cs="Raleway"/>
          <w:color w:val="000000"/>
          <w:sz w:val="17"/>
          <w:szCs w:val="17"/>
        </w:rPr>
        <w:t>Participated in a multidisciplinary approach with occupational therapy, nursing, speech, and respiratory therapy to maximize functional mobility and independence</w:t>
      </w:r>
    </w:p>
    <w:p w14:paraId="1746B05E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Strive Physical Therapy- Washington Square | Philadelphia,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Jan 2024 – Apr 2024</w:t>
      </w:r>
    </w:p>
    <w:p w14:paraId="0DE8B428" w14:textId="69CC8CAC" w:rsidR="00A05F2D" w:rsidRPr="00956044" w:rsidRDefault="00A05F2D" w:rsidP="00A05F2D">
      <w:pPr>
        <w:numPr>
          <w:ilvl w:val="0"/>
          <w:numId w:val="2"/>
        </w:numPr>
        <w:spacing w:after="0" w:line="300" w:lineRule="auto"/>
        <w:rPr>
          <w:rFonts w:ascii="Raleway" w:eastAsia="Raleway" w:hAnsi="Raleway" w:cs="Raleway"/>
          <w:color w:val="000000"/>
          <w:sz w:val="17"/>
          <w:szCs w:val="17"/>
        </w:rPr>
      </w:pPr>
      <w:r w:rsidRPr="004035DB">
        <w:rPr>
          <w:rFonts w:ascii="Raleway" w:eastAsia="Raleway" w:hAnsi="Raleway" w:cs="Raleway"/>
          <w:color w:val="000000"/>
          <w:sz w:val="17"/>
          <w:szCs w:val="17"/>
        </w:rPr>
        <w:t>Practic</w:t>
      </w:r>
      <w:r>
        <w:rPr>
          <w:rFonts w:ascii="Raleway" w:eastAsia="Raleway" w:hAnsi="Raleway" w:cs="Raleway"/>
          <w:color w:val="000000"/>
          <w:sz w:val="17"/>
          <w:szCs w:val="17"/>
        </w:rPr>
        <w:t>ed</w:t>
      </w:r>
      <w:r w:rsidRPr="004035DB">
        <w:rPr>
          <w:rFonts w:ascii="Raleway" w:eastAsia="Raleway" w:hAnsi="Raleway" w:cs="Raleway"/>
          <w:color w:val="000000"/>
          <w:sz w:val="17"/>
          <w:szCs w:val="17"/>
        </w:rPr>
        <w:t xml:space="preserve"> in </w:t>
      </w:r>
      <w:r>
        <w:rPr>
          <w:rFonts w:ascii="Raleway" w:eastAsia="Raleway" w:hAnsi="Raleway" w:cs="Raleway"/>
          <w:color w:val="000000"/>
          <w:sz w:val="17"/>
          <w:szCs w:val="17"/>
        </w:rPr>
        <w:t xml:space="preserve">outpatient PT clinic, with emphasis on </w:t>
      </w:r>
      <w:r w:rsidR="00F6510C">
        <w:rPr>
          <w:rFonts w:ascii="Raleway" w:eastAsia="Raleway" w:hAnsi="Raleway" w:cs="Raleway"/>
          <w:color w:val="000000"/>
          <w:sz w:val="17"/>
          <w:szCs w:val="17"/>
        </w:rPr>
        <w:t xml:space="preserve">evaluating and </w:t>
      </w:r>
      <w:r>
        <w:rPr>
          <w:rFonts w:ascii="Raleway" w:eastAsia="Raleway" w:hAnsi="Raleway" w:cs="Raleway"/>
          <w:color w:val="000000"/>
          <w:sz w:val="17"/>
          <w:szCs w:val="17"/>
        </w:rPr>
        <w:t>treating knee pathology, shoulder injuries, and balance/gait impairments</w:t>
      </w:r>
      <w:r>
        <w:rPr>
          <w:rFonts w:ascii="Raleway" w:eastAsia="Raleway" w:hAnsi="Raleway" w:cs="Raleway"/>
          <w:color w:val="000000"/>
          <w:sz w:val="17"/>
          <w:szCs w:val="17"/>
        </w:rPr>
        <w:br/>
      </w:r>
    </w:p>
    <w:p w14:paraId="33542A3D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Capstone Research Project</w:t>
      </w:r>
    </w:p>
    <w:p w14:paraId="3EE5397B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Thomas Jefferson University | Philadelphia,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 xml:space="preserve">Aug 2022 – Feb 2024 </w:t>
      </w:r>
    </w:p>
    <w:p w14:paraId="7ADAFCEC" w14:textId="77777777" w:rsidR="00A05F2D" w:rsidRPr="00AD6E7C" w:rsidRDefault="00A05F2D" w:rsidP="00A05F2D">
      <w:pPr>
        <w:pStyle w:val="ListParagraph"/>
        <w:numPr>
          <w:ilvl w:val="0"/>
          <w:numId w:val="2"/>
        </w:numPr>
        <w:rPr>
          <w:rFonts w:ascii="Raleway" w:hAnsi="Raleway" w:cs="Calibri"/>
          <w:sz w:val="17"/>
          <w:szCs w:val="17"/>
        </w:rPr>
      </w:pPr>
      <w:r w:rsidRPr="00AD6E7C">
        <w:rPr>
          <w:rFonts w:ascii="Raleway" w:hAnsi="Raleway" w:cs="Calibri"/>
          <w:sz w:val="17"/>
          <w:szCs w:val="17"/>
        </w:rPr>
        <w:t xml:space="preserve">Dekerlegand, R.L, Keller, K., Gee, R., Patel, P., </w:t>
      </w:r>
      <w:r w:rsidRPr="00AD6E7C">
        <w:rPr>
          <w:rFonts w:ascii="Raleway" w:hAnsi="Raleway" w:cs="Calibri"/>
          <w:b/>
          <w:bCs/>
          <w:sz w:val="17"/>
          <w:szCs w:val="17"/>
          <w:u w:val="single"/>
        </w:rPr>
        <w:t>Sheats, E.</w:t>
      </w:r>
      <w:r w:rsidRPr="00AD6E7C">
        <w:rPr>
          <w:rFonts w:ascii="Raleway" w:hAnsi="Raleway" w:cs="Calibri"/>
          <w:sz w:val="17"/>
          <w:szCs w:val="17"/>
        </w:rPr>
        <w:t>, Vinciguerra, C. Inspiratory Muscle Training Pre and Post Lung Transplant: A Systematic Review. Cardiopulmonary Physical Therapy Journal 35(1):p a9-a34, January 2024. | DOI: 10.1097/CPT.0000000000000243</w:t>
      </w:r>
    </w:p>
    <w:p w14:paraId="3E25D063" w14:textId="77777777" w:rsidR="00A05F2D" w:rsidRPr="00CB116D" w:rsidRDefault="00A05F2D" w:rsidP="00A05F2D">
      <w:pPr>
        <w:pStyle w:val="ListParagraph"/>
        <w:numPr>
          <w:ilvl w:val="0"/>
          <w:numId w:val="2"/>
        </w:numPr>
        <w:spacing w:after="0" w:line="300" w:lineRule="auto"/>
        <w:rPr>
          <w:rFonts w:ascii="Raleway" w:eastAsia="Raleway" w:hAnsi="Raleway" w:cs="Raleway"/>
          <w:color w:val="000000"/>
          <w:sz w:val="17"/>
          <w:szCs w:val="17"/>
        </w:rPr>
      </w:pPr>
      <w:r w:rsidRPr="00584F0C">
        <w:rPr>
          <w:rFonts w:ascii="Raleway" w:hAnsi="Raleway" w:cs="Calibri"/>
          <w:sz w:val="17"/>
          <w:szCs w:val="17"/>
        </w:rPr>
        <w:t>Presented at APTA Combined Sections Meeting 2024, Boston, MA (Poster)</w:t>
      </w:r>
    </w:p>
    <w:p w14:paraId="4BB83A1C" w14:textId="77777777" w:rsidR="00A05F2D" w:rsidRPr="00CB116D" w:rsidRDefault="00A05F2D" w:rsidP="00A05F2D">
      <w:pPr>
        <w:pStyle w:val="ListParagraph"/>
        <w:spacing w:after="0" w:line="300" w:lineRule="auto"/>
        <w:ind w:left="190"/>
        <w:rPr>
          <w:rFonts w:ascii="Raleway" w:eastAsia="Raleway" w:hAnsi="Raleway" w:cs="Raleway"/>
          <w:color w:val="000000"/>
          <w:sz w:val="17"/>
          <w:szCs w:val="17"/>
        </w:rPr>
      </w:pPr>
    </w:p>
    <w:p w14:paraId="759A1D55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Physical Therapist</w:t>
      </w:r>
    </w:p>
    <w:p w14:paraId="34644BED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Physical Therapy at St. Luke’s | Bath,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 xml:space="preserve">June 2024 – Present </w:t>
      </w:r>
    </w:p>
    <w:p w14:paraId="06C19B4B" w14:textId="77777777" w:rsidR="00A05F2D" w:rsidRDefault="00A05F2D" w:rsidP="00A05F2D">
      <w:pPr>
        <w:pStyle w:val="ListParagraph"/>
        <w:numPr>
          <w:ilvl w:val="0"/>
          <w:numId w:val="2"/>
        </w:numPr>
        <w:rPr>
          <w:rFonts w:ascii="Raleway" w:hAnsi="Raleway" w:cs="Calibri"/>
          <w:sz w:val="17"/>
          <w:szCs w:val="17"/>
        </w:rPr>
      </w:pPr>
      <w:r>
        <w:rPr>
          <w:rFonts w:ascii="Raleway" w:hAnsi="Raleway" w:cs="Calibri"/>
          <w:sz w:val="17"/>
          <w:szCs w:val="17"/>
        </w:rPr>
        <w:t xml:space="preserve">Practicing in outpatient orthopedic setting </w:t>
      </w:r>
      <w:r w:rsidRPr="00CB116D">
        <w:rPr>
          <w:rFonts w:ascii="Raleway" w:hAnsi="Raleway" w:cs="Calibri"/>
          <w:sz w:val="17"/>
          <w:szCs w:val="17"/>
        </w:rPr>
        <w:t>with a current emphasis on post-operative rehabilitation, as well as foot</w:t>
      </w:r>
      <w:r>
        <w:rPr>
          <w:rFonts w:ascii="Raleway" w:hAnsi="Raleway" w:cs="Calibri"/>
          <w:sz w:val="17"/>
          <w:szCs w:val="17"/>
        </w:rPr>
        <w:t xml:space="preserve">, </w:t>
      </w:r>
      <w:r w:rsidRPr="00CB116D">
        <w:rPr>
          <w:rFonts w:ascii="Raleway" w:hAnsi="Raleway" w:cs="Calibri"/>
          <w:sz w:val="17"/>
          <w:szCs w:val="17"/>
        </w:rPr>
        <w:t>ankle and lumbar pathologies</w:t>
      </w:r>
    </w:p>
    <w:p w14:paraId="394C10FE" w14:textId="374A1D17" w:rsidR="00A05F2D" w:rsidRDefault="00A05F2D" w:rsidP="00A05F2D">
      <w:pPr>
        <w:pStyle w:val="ListParagraph"/>
        <w:numPr>
          <w:ilvl w:val="0"/>
          <w:numId w:val="2"/>
        </w:numPr>
        <w:rPr>
          <w:rFonts w:ascii="Raleway" w:hAnsi="Raleway" w:cs="Calibri"/>
          <w:sz w:val="17"/>
          <w:szCs w:val="17"/>
        </w:rPr>
      </w:pPr>
      <w:r>
        <w:rPr>
          <w:rFonts w:ascii="Raleway" w:hAnsi="Raleway" w:cs="Calibri"/>
          <w:sz w:val="17"/>
          <w:szCs w:val="17"/>
        </w:rPr>
        <w:t>Member of St. Luke’s Running Center, focusing on providing quality, evidenced-based clinical care to runners with various musculoskeletal conditions and goals of returning to sport</w:t>
      </w:r>
    </w:p>
    <w:p w14:paraId="54F71950" w14:textId="358B9FA6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Orthopaedic Residency Program</w:t>
      </w:r>
    </w:p>
    <w:p w14:paraId="2692EBD4" w14:textId="10BB7E22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St. Luke’s University Health Network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 xml:space="preserve"> | 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Bethlehem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, PA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January 2025 – December 2025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 xml:space="preserve"> </w:t>
      </w:r>
    </w:p>
    <w:p w14:paraId="61B8DBB7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0BD1E7D5" w14:textId="77777777" w:rsidR="00A05F2D" w:rsidRDefault="00A05F2D" w:rsidP="00A05F2D">
      <w:pPr>
        <w:spacing w:before="75" w:after="0" w:line="248" w:lineRule="auto"/>
        <w:textAlignment w:val="top"/>
      </w:pPr>
      <w:r>
        <w:rPr>
          <w:rFonts w:ascii="Raleway SemiBold" w:eastAsia="Raleway SemiBold" w:hAnsi="Raleway SemiBold" w:cs="Raleway SemiBold"/>
          <w:b/>
          <w:bCs/>
          <w:color w:val="373737"/>
          <w:spacing w:val="20"/>
          <w:sz w:val="21"/>
          <w:szCs w:val="21"/>
        </w:rPr>
        <w:t>VOLUNTEER EXPERIENCE</w:t>
      </w:r>
    </w:p>
    <w:p w14:paraId="0EB77C85" w14:textId="77777777" w:rsidR="00A05F2D" w:rsidRDefault="00A05F2D" w:rsidP="00A05F2D">
      <w:pPr>
        <w:spacing w:after="0" w:line="83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3030BF40" w14:textId="77777777" w:rsidR="00A05F2D" w:rsidRDefault="00A05F2D" w:rsidP="00A05F2D">
      <w:pPr>
        <w:spacing w:after="0" w:line="210" w:lineRule="auto"/>
      </w:pPr>
      <w:r>
        <w:rPr>
          <w:rFonts w:ascii="Raleway SemiBold" w:eastAsia="Raleway SemiBold" w:hAnsi="Raleway SemiBold" w:cs="Raleway SemiBold"/>
          <w:b/>
          <w:bCs/>
          <w:color w:val="373737"/>
          <w:sz w:val="20"/>
          <w:szCs w:val="20"/>
        </w:rPr>
        <w:t>Student Physical Therapist</w:t>
      </w:r>
    </w:p>
    <w:p w14:paraId="5925D849" w14:textId="77777777" w:rsidR="00A05F2D" w:rsidRDefault="00A05F2D" w:rsidP="00A05F2D">
      <w:pPr>
        <w:tabs>
          <w:tab w:val="right" w:pos="10400"/>
        </w:tabs>
        <w:spacing w:after="0" w:line="240" w:lineRule="auto"/>
      </w:pP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>Jefferson Hands of Hope Pro Bono Clinic</w:t>
      </w:r>
      <w:r>
        <w:rPr>
          <w:rFonts w:ascii="Raleway SemiBold" w:hAnsi="Raleway SemiBold" w:cs="Raleway SemiBold"/>
          <w:b/>
          <w:bCs/>
          <w:color w:val="3D3D3D"/>
          <w:sz w:val="17"/>
          <w:szCs w:val="17"/>
        </w:rPr>
        <w:tab/>
        <w:t>Aug 2021 – May 2023</w:t>
      </w:r>
    </w:p>
    <w:p w14:paraId="1BE740CA" w14:textId="77777777" w:rsidR="00A05F2D" w:rsidRDefault="00A05F2D" w:rsidP="00A05F2D">
      <w:pPr>
        <w:numPr>
          <w:ilvl w:val="0"/>
          <w:numId w:val="3"/>
        </w:numPr>
        <w:spacing w:after="0" w:line="300" w:lineRule="auto"/>
        <w:rPr>
          <w:rFonts w:ascii="Raleway" w:eastAsia="Raleway" w:hAnsi="Raleway" w:cs="Raleway"/>
          <w:color w:val="000000"/>
          <w:sz w:val="18"/>
          <w:szCs w:val="18"/>
        </w:rPr>
      </w:pPr>
      <w:r>
        <w:rPr>
          <w:rFonts w:ascii="Raleway" w:eastAsia="Raleway" w:hAnsi="Raleway" w:cs="Raleway"/>
          <w:color w:val="000000"/>
          <w:sz w:val="17"/>
          <w:szCs w:val="17"/>
        </w:rPr>
        <w:lastRenderedPageBreak/>
        <w:t>Evaluated and treated under direct supervision of licensed PT, working primarily with immigrant, homeless, and generally underserved populations</w:t>
      </w:r>
    </w:p>
    <w:p w14:paraId="11AD37D0" w14:textId="77777777" w:rsidR="00A05F2D" w:rsidRDefault="00A05F2D" w:rsidP="00A05F2D">
      <w:pPr>
        <w:pBdr>
          <w:top w:val="single" w:sz="5" w:space="0" w:color="E5E7E9"/>
        </w:pBdr>
        <w:spacing w:before="150" w:after="150" w:line="17" w:lineRule="auto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</w:p>
    <w:p w14:paraId="0E8BEEA8" w14:textId="77777777" w:rsidR="0075083D" w:rsidRDefault="00A05F2D" w:rsidP="0075083D">
      <w:pPr>
        <w:spacing w:before="75" w:after="0" w:line="248" w:lineRule="auto"/>
        <w:textAlignment w:val="top"/>
      </w:pPr>
      <w:r>
        <w:rPr>
          <w:rFonts w:ascii="Raleway" w:eastAsia="Raleway" w:hAnsi="Raleway" w:cs="Raleway"/>
          <w:color w:val="000000"/>
          <w:sz w:val="18"/>
          <w:szCs w:val="18"/>
        </w:rPr>
        <w:t> </w:t>
      </w:r>
      <w:r w:rsidR="0075083D">
        <w:rPr>
          <w:rFonts w:ascii="Raleway SemiBold" w:eastAsia="Raleway SemiBold" w:hAnsi="Raleway SemiBold" w:cs="Raleway SemiBold"/>
          <w:b/>
          <w:bCs/>
          <w:color w:val="373737"/>
          <w:spacing w:val="20"/>
          <w:sz w:val="21"/>
          <w:szCs w:val="21"/>
        </w:rPr>
        <w:t>MEMBERSHIP</w:t>
      </w:r>
    </w:p>
    <w:p w14:paraId="294F6040" w14:textId="77777777" w:rsidR="0075083D" w:rsidRDefault="0075083D" w:rsidP="0075083D">
      <w:pPr>
        <w:spacing w:after="0" w:line="210" w:lineRule="auto"/>
        <w:rPr>
          <w:sz w:val="17"/>
          <w:szCs w:val="17"/>
        </w:rPr>
      </w:pPr>
      <w:r w:rsidRPr="003834E5">
        <w:rPr>
          <w:rFonts w:ascii="Raleway SemiBold" w:eastAsia="Raleway SemiBold" w:hAnsi="Raleway SemiBold" w:cs="Raleway SemiBold"/>
          <w:color w:val="373737"/>
          <w:sz w:val="20"/>
          <w:szCs w:val="20"/>
        </w:rPr>
        <w:t>American Physical Therapy Association (APTA); Pennsylvania Chapter</w:t>
      </w:r>
      <w:r>
        <w:rPr>
          <w:rFonts w:ascii="Raleway SemiBold" w:eastAsia="Raleway SemiBold" w:hAnsi="Raleway SemiBold" w:cs="Raleway SemiBold"/>
          <w:color w:val="373737"/>
          <w:sz w:val="20"/>
          <w:szCs w:val="20"/>
        </w:rPr>
        <w:t xml:space="preserve"> </w:t>
      </w:r>
      <w:r>
        <w:rPr>
          <w:rFonts w:ascii="Raleway SemiBold" w:eastAsia="Raleway SemiBold" w:hAnsi="Raleway SemiBold" w:cs="Raleway SemiBold"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color w:val="373737"/>
          <w:sz w:val="20"/>
          <w:szCs w:val="20"/>
        </w:rPr>
        <w:tab/>
      </w:r>
      <w:r>
        <w:rPr>
          <w:rFonts w:ascii="Raleway SemiBold" w:eastAsia="Raleway SemiBold" w:hAnsi="Raleway SemiBold" w:cs="Raleway SemiBold"/>
          <w:color w:val="373737"/>
          <w:sz w:val="20"/>
          <w:szCs w:val="20"/>
        </w:rPr>
        <w:tab/>
        <w:t xml:space="preserve">   </w:t>
      </w:r>
      <w:r w:rsidRPr="002B0776">
        <w:rPr>
          <w:rFonts w:ascii="Raleway SemiBold" w:eastAsia="Raleway SemiBold" w:hAnsi="Raleway SemiBold" w:cs="Raleway SemiBold"/>
          <w:color w:val="373737"/>
          <w:sz w:val="17"/>
          <w:szCs w:val="17"/>
        </w:rPr>
        <w:t>May 2021 – Present</w:t>
      </w:r>
    </w:p>
    <w:p w14:paraId="652C3A16" w14:textId="77777777" w:rsidR="0075083D" w:rsidRPr="00CB116D" w:rsidRDefault="0075083D" w:rsidP="0075083D">
      <w:pPr>
        <w:spacing w:after="0" w:line="210" w:lineRule="auto"/>
        <w:rPr>
          <w:rFonts w:ascii="Raleway SemiBold" w:hAnsi="Raleway SemiBold"/>
          <w:sz w:val="17"/>
          <w:szCs w:val="17"/>
        </w:rPr>
      </w:pPr>
      <w:r w:rsidRPr="008248C0">
        <w:rPr>
          <w:rFonts w:ascii="Raleway SemiBold" w:hAnsi="Raleway SemiBold"/>
          <w:sz w:val="20"/>
          <w:szCs w:val="20"/>
        </w:rPr>
        <w:t>American Physical Therapy Association (APTA) Sections: Orthopaedics; Sports</w:t>
      </w:r>
      <w:r>
        <w:rPr>
          <w:rFonts w:ascii="Raleway SemiBold" w:hAnsi="Raleway SemiBold"/>
          <w:sz w:val="20"/>
          <w:szCs w:val="20"/>
        </w:rPr>
        <w:tab/>
      </w:r>
      <w:r>
        <w:rPr>
          <w:rFonts w:ascii="Raleway SemiBold" w:hAnsi="Raleway SemiBold"/>
          <w:sz w:val="20"/>
          <w:szCs w:val="20"/>
        </w:rPr>
        <w:tab/>
        <w:t xml:space="preserve">           </w:t>
      </w:r>
      <w:r w:rsidRPr="005F5FED">
        <w:rPr>
          <w:rFonts w:ascii="Raleway SemiBold" w:hAnsi="Raleway SemiBold"/>
          <w:sz w:val="17"/>
          <w:szCs w:val="17"/>
        </w:rPr>
        <w:t xml:space="preserve">2023 </w:t>
      </w:r>
      <w:r>
        <w:rPr>
          <w:rFonts w:ascii="Raleway SemiBold" w:hAnsi="Raleway SemiBold"/>
          <w:sz w:val="17"/>
          <w:szCs w:val="17"/>
        </w:rPr>
        <w:t>–</w:t>
      </w:r>
      <w:r w:rsidRPr="005F5FED">
        <w:rPr>
          <w:rFonts w:ascii="Raleway SemiBold" w:hAnsi="Raleway SemiBold"/>
          <w:sz w:val="17"/>
          <w:szCs w:val="17"/>
        </w:rPr>
        <w:t xml:space="preserve"> Present</w:t>
      </w:r>
    </w:p>
    <w:p w14:paraId="4152BE1A" w14:textId="6CBD38BA" w:rsidR="00FC5D43" w:rsidRDefault="00FC5D43" w:rsidP="00A05F2D">
      <w:pPr>
        <w:spacing w:after="0" w:line="83" w:lineRule="auto"/>
      </w:pPr>
    </w:p>
    <w:sectPr w:rsidR="00FC5D43" w:rsidSect="00CB116D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163"/>
    <w:multiLevelType w:val="hybridMultilevel"/>
    <w:tmpl w:val="4BB61554"/>
    <w:lvl w:ilvl="0" w:tplc="9A985694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009C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A91C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17E979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40C3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411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B90070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6163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BB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60604D"/>
    <w:multiLevelType w:val="hybridMultilevel"/>
    <w:tmpl w:val="4DA07C5E"/>
    <w:lvl w:ilvl="0" w:tplc="B8C26598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F85A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A01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9064B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920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EF6D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74403D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C4A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275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EF77BD"/>
    <w:multiLevelType w:val="hybridMultilevel"/>
    <w:tmpl w:val="AF1EBC16"/>
    <w:lvl w:ilvl="0" w:tplc="2F263D46">
      <w:start w:val="1"/>
      <w:numFmt w:val="bullet"/>
      <w:lvlText w:val=""/>
      <w:lvlJc w:val="left"/>
      <w:pPr>
        <w:ind w:left="190" w:hanging="200"/>
      </w:pPr>
      <w:rPr>
        <w:rFonts w:ascii="Symbol" w:hAnsi="Symbol" w:cs="Symbol" w:hint="default"/>
      </w:rPr>
    </w:lvl>
    <w:lvl w:ilvl="1" w:tplc="129EA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4FB1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682E3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684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2F15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7063A6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00E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6E5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9755363">
    <w:abstractNumId w:val="0"/>
  </w:num>
  <w:num w:numId="2" w16cid:durableId="1181048898">
    <w:abstractNumId w:val="1"/>
  </w:num>
  <w:num w:numId="3" w16cid:durableId="2135907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2D"/>
    <w:rsid w:val="00115AB7"/>
    <w:rsid w:val="003456F9"/>
    <w:rsid w:val="007056B9"/>
    <w:rsid w:val="00711FE7"/>
    <w:rsid w:val="0075083D"/>
    <w:rsid w:val="007E1480"/>
    <w:rsid w:val="008A4FF9"/>
    <w:rsid w:val="00A05F2D"/>
    <w:rsid w:val="00BE2215"/>
    <w:rsid w:val="00F16666"/>
    <w:rsid w:val="00F37925"/>
    <w:rsid w:val="00F6510C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45BF"/>
  <w15:chartTrackingRefBased/>
  <w15:docId w15:val="{AB4C4602-35EF-4C89-B016-FD4106A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F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F2D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A05F2D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f4fd2f8-4c96-45ab-9b15-7831920f55cf}" enabled="0" method="" siteId="{ef4fd2f8-4c96-45ab-9b15-7831920f55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Sheats, Ean</dc:creator>
  <cp:keywords/>
  <dc:description/>
  <cp:lastModifiedBy>Sheats, Ean</cp:lastModifiedBy>
  <cp:revision>12</cp:revision>
  <dcterms:created xsi:type="dcterms:W3CDTF">2024-12-06T14:13:00Z</dcterms:created>
  <dcterms:modified xsi:type="dcterms:W3CDTF">2024-12-06T14:30:00Z</dcterms:modified>
</cp:coreProperties>
</file>