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20B2" w14:textId="045BF947" w:rsidR="005924D5" w:rsidRDefault="00C47C4D">
      <w:r>
        <w:t>References</w:t>
      </w:r>
    </w:p>
    <w:p w14:paraId="035F068E" w14:textId="77777777" w:rsidR="00C47C4D" w:rsidRDefault="00C47C4D"/>
    <w:p w14:paraId="71A481F3" w14:textId="77777777" w:rsidR="00C47C4D" w:rsidRPr="00C47C4D" w:rsidRDefault="00C47C4D" w:rsidP="00C47C4D">
      <w:pPr>
        <w:numPr>
          <w:ilvl w:val="0"/>
          <w:numId w:val="1"/>
        </w:numPr>
      </w:pPr>
      <w:r w:rsidRPr="00C47C4D">
        <w:t xml:space="preserve">National Lung Screening Trial Research Team. "Reduced lung-cancer mortality with low-dose computed tomographic screening." </w:t>
      </w:r>
      <w:r w:rsidRPr="00C47C4D">
        <w:rPr>
          <w:i/>
          <w:iCs/>
        </w:rPr>
        <w:t>New England Journal of Medicine</w:t>
      </w:r>
      <w:r w:rsidRPr="00C47C4D">
        <w:t> 365.5 (2011): 395-409.</w:t>
      </w:r>
    </w:p>
    <w:p w14:paraId="4F1A40E3" w14:textId="77777777" w:rsidR="00C47C4D" w:rsidRPr="00C47C4D" w:rsidRDefault="00C47C4D" w:rsidP="00C47C4D">
      <w:pPr>
        <w:numPr>
          <w:ilvl w:val="0"/>
          <w:numId w:val="1"/>
        </w:numPr>
      </w:pPr>
      <w:proofErr w:type="spellStart"/>
      <w:r w:rsidRPr="00C47C4D">
        <w:t>Osarogiagbon</w:t>
      </w:r>
      <w:proofErr w:type="spellEnd"/>
      <w:r w:rsidRPr="00C47C4D">
        <w:t xml:space="preserve">, Raymond U., et al. "Evaluation of lung cancer risk among persons undergoing screening or guideline-concordant monitoring of lung nodules in the Mississippi Delta." </w:t>
      </w:r>
      <w:r w:rsidRPr="00C47C4D">
        <w:rPr>
          <w:i/>
          <w:iCs/>
        </w:rPr>
        <w:t>JAMA network open</w:t>
      </w:r>
      <w:r w:rsidRPr="00C47C4D">
        <w:t> 6.2 (2023): e230787-e230787.</w:t>
      </w:r>
    </w:p>
    <w:p w14:paraId="3D3816D0" w14:textId="77777777" w:rsidR="00C47C4D" w:rsidRPr="00C47C4D" w:rsidRDefault="00C47C4D" w:rsidP="00C47C4D">
      <w:pPr>
        <w:numPr>
          <w:ilvl w:val="0"/>
          <w:numId w:val="1"/>
        </w:numPr>
      </w:pPr>
      <w:proofErr w:type="spellStart"/>
      <w:r w:rsidRPr="00C47C4D">
        <w:t>Farjah</w:t>
      </w:r>
      <w:proofErr w:type="spellEnd"/>
      <w:r w:rsidRPr="00C47C4D">
        <w:t xml:space="preserve">, Farhood, et al. "Patient and nodule characteristics associated with a lung cancer diagnosis among individuals with incidentally detected lung nodules." </w:t>
      </w:r>
      <w:r w:rsidRPr="00C47C4D">
        <w:rPr>
          <w:i/>
          <w:iCs/>
        </w:rPr>
        <w:t>Chest</w:t>
      </w:r>
      <w:r w:rsidRPr="00C47C4D">
        <w:t> 163.3 (2023): 719-730.</w:t>
      </w:r>
    </w:p>
    <w:p w14:paraId="45C7BE1C" w14:textId="77777777" w:rsidR="00C47C4D" w:rsidRDefault="00C47C4D"/>
    <w:sectPr w:rsidR="00C47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7930"/>
    <w:multiLevelType w:val="multilevel"/>
    <w:tmpl w:val="EBF6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686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4D"/>
    <w:rsid w:val="00135A29"/>
    <w:rsid w:val="00242BAF"/>
    <w:rsid w:val="00441A0E"/>
    <w:rsid w:val="005924D5"/>
    <w:rsid w:val="00C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8194"/>
  <w15:chartTrackingRefBased/>
  <w15:docId w15:val="{ADFA36B9-BEBF-4847-9815-C09CBB70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Kilpatrick</dc:creator>
  <cp:keywords/>
  <dc:description/>
  <cp:lastModifiedBy>Virginia Kilpatrick</cp:lastModifiedBy>
  <cp:revision>1</cp:revision>
  <dcterms:created xsi:type="dcterms:W3CDTF">2025-09-22T14:47:00Z</dcterms:created>
  <dcterms:modified xsi:type="dcterms:W3CDTF">2025-09-22T14:48:00Z</dcterms:modified>
</cp:coreProperties>
</file>